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05B96" w14:textId="68527D25" w:rsidR="00B00B9A" w:rsidRDefault="000A542C">
      <w:pPr>
        <w:rPr>
          <w:lang w:val="en-GB"/>
        </w:rPr>
      </w:pPr>
      <w:r>
        <w:rPr>
          <w:lang w:val="en-GB"/>
        </w:rPr>
        <w:t>2024/019</w:t>
      </w:r>
    </w:p>
    <w:tbl>
      <w:tblPr>
        <w:tblStyle w:val="TableGrid"/>
        <w:tblW w:w="10492" w:type="dxa"/>
        <w:tblInd w:w="-176" w:type="dxa"/>
        <w:tblBorders>
          <w:top w:val="none" w:sz="0" w:space="0" w:color="auto"/>
          <w:left w:val="none" w:sz="0" w:space="0" w:color="auto"/>
          <w:bottom w:val="none" w:sz="0" w:space="0" w:color="auto"/>
          <w:right w:val="none" w:sz="0" w:space="0" w:color="auto"/>
          <w:insideH w:val="none" w:sz="0" w:space="0" w:color="auto"/>
        </w:tblBorders>
        <w:tblLayout w:type="fixed"/>
        <w:tblCellMar>
          <w:left w:w="85" w:type="dxa"/>
          <w:right w:w="85" w:type="dxa"/>
        </w:tblCellMar>
        <w:tblLook w:val="04A0" w:firstRow="1" w:lastRow="0" w:firstColumn="1" w:lastColumn="0" w:noHBand="0" w:noVBand="1"/>
      </w:tblPr>
      <w:tblGrid>
        <w:gridCol w:w="5237"/>
        <w:gridCol w:w="5255"/>
      </w:tblGrid>
      <w:tr w:rsidR="000A542C" w:rsidRPr="00DC591A" w14:paraId="607CA06B" w14:textId="77777777" w:rsidTr="000A542C">
        <w:tc>
          <w:tcPr>
            <w:tcW w:w="5237" w:type="dxa"/>
          </w:tcPr>
          <w:p w14:paraId="4AAEACFA" w14:textId="77777777" w:rsidR="000A542C" w:rsidRPr="00DC591A" w:rsidRDefault="000A542C" w:rsidP="00F54C4D">
            <w:pPr>
              <w:jc w:val="center"/>
              <w:outlineLvl w:val="0"/>
              <w:rPr>
                <w:rFonts w:ascii="Arial" w:eastAsia="Times New Roman" w:hAnsi="Arial" w:cs="Arial"/>
                <w:b/>
                <w:bCs/>
                <w:lang w:val="nl-BE"/>
              </w:rPr>
            </w:pPr>
            <w:r w:rsidRPr="007C03D2">
              <w:rPr>
                <w:rFonts w:ascii="Arial" w:eastAsia="Times New Roman" w:hAnsi="Arial" w:cs="Arial"/>
                <w:b/>
                <w:bCs/>
                <w:lang w:val="nl-NL"/>
              </w:rPr>
              <w:t xml:space="preserve">Hoofdstuk </w:t>
            </w:r>
            <w:r>
              <w:rPr>
                <w:rFonts w:ascii="Arial" w:eastAsia="Times New Roman" w:hAnsi="Arial" w:cs="Arial"/>
                <w:b/>
                <w:bCs/>
                <w:lang w:val="nl-NL"/>
              </w:rPr>
              <w:t>3</w:t>
            </w:r>
            <w:r w:rsidRPr="007C03D2">
              <w:rPr>
                <w:rFonts w:ascii="Arial" w:eastAsia="Times New Roman" w:hAnsi="Arial" w:cs="Arial"/>
                <w:b/>
                <w:bCs/>
                <w:lang w:val="nl-NL"/>
              </w:rPr>
              <w:t xml:space="preserve"> - Wijzigingen van het Koninklijk besluit nr. 143 van 30 december 1982 tot vaststelling van de voorwaarden waaraan de laboratoria moeten voldoen voor de tegemoetkoming van de verplichte verzekering voor geneeskundige verzorging voor verstrekkingen van klinische biologie</w:t>
            </w:r>
          </w:p>
        </w:tc>
        <w:tc>
          <w:tcPr>
            <w:tcW w:w="5255" w:type="dxa"/>
          </w:tcPr>
          <w:p w14:paraId="2A2ECD09" w14:textId="77777777" w:rsidR="000A542C" w:rsidRPr="00C77960" w:rsidRDefault="000A542C" w:rsidP="00F54C4D">
            <w:pPr>
              <w:jc w:val="center"/>
              <w:outlineLvl w:val="0"/>
              <w:rPr>
                <w:rFonts w:ascii="Arial" w:eastAsia="Times New Roman" w:hAnsi="Arial" w:cs="Arial"/>
                <w:b/>
                <w:bCs/>
                <w:lang w:val="fr-FR"/>
              </w:rPr>
            </w:pPr>
            <w:r w:rsidRPr="007C03D2">
              <w:rPr>
                <w:rFonts w:ascii="Arial" w:eastAsia="Times New Roman" w:hAnsi="Arial" w:cs="Arial"/>
                <w:b/>
                <w:bCs/>
                <w:lang w:val="fr-FR"/>
              </w:rPr>
              <w:t xml:space="preserve">Chapitre </w:t>
            </w:r>
            <w:r>
              <w:rPr>
                <w:rFonts w:ascii="Arial" w:eastAsia="Times New Roman" w:hAnsi="Arial" w:cs="Arial"/>
                <w:b/>
                <w:bCs/>
                <w:lang w:val="fr-FR"/>
              </w:rPr>
              <w:t>3</w:t>
            </w:r>
            <w:r w:rsidRPr="007C03D2">
              <w:rPr>
                <w:rFonts w:ascii="Arial" w:eastAsia="Times New Roman" w:hAnsi="Arial" w:cs="Arial"/>
                <w:b/>
                <w:bCs/>
                <w:lang w:val="fr-FR"/>
              </w:rPr>
              <w:t xml:space="preserve"> - Modifications à l’arrêté royal n° 143 du 30 décembre 1982 fixant les conditions auxquelles les laboratoires doivent répondre en vue de l'intervention de l’assurance obligatoire soins de santé pour les prestations de biologie clinique</w:t>
            </w:r>
          </w:p>
        </w:tc>
      </w:tr>
      <w:tr w:rsidR="000A542C" w:rsidRPr="00DC591A" w14:paraId="47A59884" w14:textId="77777777" w:rsidTr="000A542C">
        <w:tc>
          <w:tcPr>
            <w:tcW w:w="5237" w:type="dxa"/>
          </w:tcPr>
          <w:p w14:paraId="28231405" w14:textId="77777777" w:rsidR="000A542C" w:rsidRPr="00DC591A" w:rsidRDefault="000A542C" w:rsidP="00F54C4D">
            <w:pPr>
              <w:jc w:val="both"/>
              <w:outlineLvl w:val="0"/>
              <w:rPr>
                <w:rFonts w:ascii="Arial" w:eastAsia="Times New Roman" w:hAnsi="Arial" w:cs="Arial"/>
                <w:lang w:val="fr-FR"/>
              </w:rPr>
            </w:pPr>
          </w:p>
        </w:tc>
        <w:tc>
          <w:tcPr>
            <w:tcW w:w="5255" w:type="dxa"/>
          </w:tcPr>
          <w:p w14:paraId="64C3D3EA" w14:textId="77777777" w:rsidR="000A542C" w:rsidRPr="00DC591A" w:rsidRDefault="000A542C" w:rsidP="00F54C4D">
            <w:pPr>
              <w:jc w:val="both"/>
              <w:outlineLvl w:val="0"/>
              <w:rPr>
                <w:rFonts w:ascii="Arial" w:eastAsia="Times New Roman" w:hAnsi="Arial" w:cs="Arial"/>
                <w:lang w:val="fr-FR"/>
              </w:rPr>
            </w:pPr>
          </w:p>
        </w:tc>
      </w:tr>
      <w:tr w:rsidR="000A542C" w:rsidRPr="00DC591A" w14:paraId="1DBD7EE3" w14:textId="77777777" w:rsidTr="000A542C">
        <w:tc>
          <w:tcPr>
            <w:tcW w:w="5237" w:type="dxa"/>
          </w:tcPr>
          <w:p w14:paraId="36D8D7FF" w14:textId="77777777" w:rsidR="000A542C" w:rsidRPr="00DC591A" w:rsidRDefault="000A542C" w:rsidP="00F54C4D">
            <w:pPr>
              <w:jc w:val="both"/>
              <w:outlineLvl w:val="0"/>
              <w:rPr>
                <w:rFonts w:ascii="Arial" w:eastAsia="Times New Roman" w:hAnsi="Arial" w:cs="Arial"/>
                <w:b/>
                <w:bCs/>
                <w:lang w:val="nl-BE"/>
              </w:rPr>
            </w:pPr>
            <w:r w:rsidRPr="007C03D2">
              <w:rPr>
                <w:rFonts w:ascii="Arial" w:eastAsia="Times New Roman" w:hAnsi="Arial" w:cs="Arial"/>
                <w:b/>
                <w:bCs/>
                <w:lang w:val="nl-NL"/>
              </w:rPr>
              <w:t>Art. X</w:t>
            </w:r>
            <w:r>
              <w:rPr>
                <w:rFonts w:ascii="Arial" w:eastAsia="Times New Roman" w:hAnsi="Arial" w:cs="Arial"/>
                <w:b/>
                <w:bCs/>
                <w:lang w:val="nl-NL"/>
              </w:rPr>
              <w:t>+6</w:t>
            </w:r>
            <w:r w:rsidRPr="007C03D2">
              <w:rPr>
                <w:rFonts w:ascii="Arial" w:eastAsia="Times New Roman" w:hAnsi="Arial" w:cs="Arial"/>
                <w:b/>
                <w:bCs/>
                <w:lang w:val="nl-NL"/>
              </w:rPr>
              <w:t>.</w:t>
            </w:r>
            <w:r w:rsidRPr="007C03D2">
              <w:rPr>
                <w:rFonts w:ascii="Arial" w:eastAsia="Times New Roman" w:hAnsi="Arial" w:cs="Arial"/>
                <w:lang w:val="nl-NL"/>
              </w:rPr>
              <w:t xml:space="preserve"> In het koninklijk besluit nr. 143 van 30 december 1982 tot vaststelling van de voorwaarden waaraan de laboratoria moeten voldoen voor de tegemoetkoming van de verplichte verzekering voor geneeskundige verzorging voor verstrekkingen van klinische biologie, wordt een artikel 4ter ingevoegd, luidende:</w:t>
            </w:r>
          </w:p>
        </w:tc>
        <w:tc>
          <w:tcPr>
            <w:tcW w:w="5255" w:type="dxa"/>
          </w:tcPr>
          <w:p w14:paraId="37E31586" w14:textId="77777777" w:rsidR="000A542C" w:rsidRPr="007C03D2" w:rsidRDefault="000A542C" w:rsidP="00F54C4D">
            <w:pPr>
              <w:jc w:val="both"/>
              <w:outlineLvl w:val="0"/>
              <w:rPr>
                <w:rFonts w:ascii="Arial" w:eastAsia="Times New Roman" w:hAnsi="Arial" w:cs="Arial"/>
                <w:lang w:val="fr-FR"/>
              </w:rPr>
            </w:pPr>
            <w:r w:rsidRPr="007C03D2">
              <w:rPr>
                <w:rFonts w:ascii="Arial" w:eastAsia="Times New Roman" w:hAnsi="Arial" w:cs="Arial"/>
                <w:b/>
                <w:bCs/>
                <w:lang w:val="fr-FR"/>
              </w:rPr>
              <w:t>Art. X</w:t>
            </w:r>
            <w:r>
              <w:rPr>
                <w:rFonts w:ascii="Arial" w:eastAsia="Times New Roman" w:hAnsi="Arial" w:cs="Arial"/>
                <w:b/>
                <w:bCs/>
                <w:lang w:val="fr-FR"/>
              </w:rPr>
              <w:t>+6</w:t>
            </w:r>
            <w:r w:rsidRPr="007C03D2">
              <w:rPr>
                <w:rFonts w:ascii="Arial" w:eastAsia="Times New Roman" w:hAnsi="Arial" w:cs="Arial"/>
                <w:b/>
                <w:bCs/>
                <w:lang w:val="fr-FR"/>
              </w:rPr>
              <w:t>.</w:t>
            </w:r>
            <w:r w:rsidRPr="007C03D2">
              <w:rPr>
                <w:rFonts w:ascii="Arial" w:eastAsia="Times New Roman" w:hAnsi="Arial" w:cs="Arial"/>
                <w:lang w:val="fr-FR"/>
              </w:rPr>
              <w:t xml:space="preserve"> Dans l’arrêté royal n° 143 du 30 décembre 1982 fixant les conditions auxquelles les laboratoires doivent répondre en vue de l'intervention de l’assurance obligatoire soins de santé pour les prestations de biologie clinique, il est inséré un article 4ter rédigé comme suit :</w:t>
            </w:r>
          </w:p>
        </w:tc>
      </w:tr>
      <w:tr w:rsidR="000A542C" w:rsidRPr="00DC591A" w14:paraId="2D72642F" w14:textId="77777777" w:rsidTr="000A542C">
        <w:tc>
          <w:tcPr>
            <w:tcW w:w="5237" w:type="dxa"/>
          </w:tcPr>
          <w:p w14:paraId="09B98FB4" w14:textId="77777777" w:rsidR="000A542C" w:rsidRPr="00DC591A" w:rsidRDefault="000A542C" w:rsidP="00F54C4D">
            <w:pPr>
              <w:jc w:val="both"/>
              <w:outlineLvl w:val="0"/>
              <w:rPr>
                <w:rFonts w:ascii="Arial" w:eastAsia="Times New Roman" w:hAnsi="Arial" w:cs="Arial"/>
                <w:lang w:val="fr-FR"/>
              </w:rPr>
            </w:pPr>
          </w:p>
        </w:tc>
        <w:tc>
          <w:tcPr>
            <w:tcW w:w="5255" w:type="dxa"/>
          </w:tcPr>
          <w:p w14:paraId="2ECA9993" w14:textId="77777777" w:rsidR="000A542C" w:rsidRPr="00DC591A" w:rsidRDefault="000A542C" w:rsidP="00F54C4D">
            <w:pPr>
              <w:jc w:val="both"/>
              <w:outlineLvl w:val="0"/>
              <w:rPr>
                <w:rFonts w:ascii="Arial" w:eastAsia="Times New Roman" w:hAnsi="Arial" w:cs="Arial"/>
                <w:lang w:val="fr-FR"/>
              </w:rPr>
            </w:pPr>
          </w:p>
        </w:tc>
      </w:tr>
      <w:tr w:rsidR="000A542C" w:rsidRPr="00DC591A" w14:paraId="41AF0963" w14:textId="77777777" w:rsidTr="000A542C">
        <w:tc>
          <w:tcPr>
            <w:tcW w:w="5237" w:type="dxa"/>
          </w:tcPr>
          <w:p w14:paraId="187A395E" w14:textId="6FD6C5DA" w:rsidR="000A542C" w:rsidRPr="00DC591A" w:rsidRDefault="000A542C" w:rsidP="00F54C4D">
            <w:pPr>
              <w:jc w:val="both"/>
              <w:outlineLvl w:val="0"/>
              <w:rPr>
                <w:rFonts w:ascii="Arial" w:eastAsia="Times New Roman" w:hAnsi="Arial" w:cs="Arial"/>
                <w:lang w:val="nl-BE"/>
              </w:rPr>
            </w:pPr>
            <w:r w:rsidRPr="007C03D2">
              <w:rPr>
                <w:rFonts w:ascii="Arial" w:eastAsia="Times New Roman" w:hAnsi="Arial" w:cs="Arial"/>
                <w:lang w:val="nl-NL"/>
              </w:rPr>
              <w:t xml:space="preserve">“Art. 4ter. De laboratoria publiceren de </w:t>
            </w:r>
            <w:r w:rsidR="007A36F6">
              <w:rPr>
                <w:rFonts w:ascii="Arial" w:eastAsia="Times New Roman" w:hAnsi="Arial" w:cs="Arial"/>
                <w:lang w:val="nl-NL"/>
              </w:rPr>
              <w:t>gegevens</w:t>
            </w:r>
            <w:r w:rsidR="002E2143" w:rsidRPr="007C03D2">
              <w:rPr>
                <w:rFonts w:ascii="Arial" w:eastAsia="Times New Roman" w:hAnsi="Arial" w:cs="Arial"/>
                <w:lang w:val="nl-NL"/>
              </w:rPr>
              <w:t xml:space="preserve"> van alle analyses die zij uitvoeren</w:t>
            </w:r>
            <w:r w:rsidR="002E2143">
              <w:rPr>
                <w:rFonts w:ascii="Arial" w:eastAsia="Times New Roman" w:hAnsi="Arial" w:cs="Arial"/>
                <w:lang w:val="nl-NL"/>
              </w:rPr>
              <w:t xml:space="preserve"> en</w:t>
            </w:r>
            <w:r w:rsidR="00B80427">
              <w:rPr>
                <w:rFonts w:ascii="Arial" w:eastAsia="Times New Roman" w:hAnsi="Arial" w:cs="Arial"/>
                <w:lang w:val="nl-NL"/>
              </w:rPr>
              <w:t xml:space="preserve"> die onder hun verantwoordelijkheid en</w:t>
            </w:r>
            <w:r w:rsidR="00B80427" w:rsidRPr="007C03D2">
              <w:rPr>
                <w:rFonts w:ascii="Arial" w:eastAsia="Times New Roman" w:hAnsi="Arial" w:cs="Arial"/>
                <w:lang w:val="nl-NL"/>
              </w:rPr>
              <w:t xml:space="preserve"> op</w:t>
            </w:r>
            <w:r w:rsidR="00B80427">
              <w:rPr>
                <w:rFonts w:ascii="Arial" w:eastAsia="Times New Roman" w:hAnsi="Arial" w:cs="Arial"/>
                <w:lang w:val="nl-NL"/>
              </w:rPr>
              <w:t xml:space="preserve"> een</w:t>
            </w:r>
            <w:r w:rsidR="00B80427" w:rsidRPr="007C03D2">
              <w:rPr>
                <w:rFonts w:ascii="Arial" w:eastAsia="Times New Roman" w:hAnsi="Arial" w:cs="Arial"/>
                <w:lang w:val="nl-NL"/>
              </w:rPr>
              <w:t xml:space="preserve"> </w:t>
            </w:r>
            <w:r w:rsidR="00B80427">
              <w:rPr>
                <w:rFonts w:ascii="Arial" w:eastAsia="Times New Roman" w:hAnsi="Arial" w:cs="Arial"/>
                <w:lang w:val="nl-NL"/>
              </w:rPr>
              <w:t>gestructureerde wijze worden opgeslagen,</w:t>
            </w:r>
            <w:r w:rsidR="007A36F6" w:rsidRPr="007C03D2">
              <w:rPr>
                <w:rFonts w:ascii="Arial" w:eastAsia="Times New Roman" w:hAnsi="Arial" w:cs="Arial"/>
                <w:lang w:val="nl-NL"/>
              </w:rPr>
              <w:t xml:space="preserve"> </w:t>
            </w:r>
            <w:r w:rsidR="0041489B" w:rsidRPr="0041489B">
              <w:rPr>
                <w:rFonts w:ascii="Arial" w:eastAsia="Times New Roman" w:hAnsi="Arial" w:cs="Arial"/>
                <w:lang w:val="nl-NL"/>
              </w:rPr>
              <w:t>op een samenwerkingsplatform voor veilige elektronische gegevensuitwisseling</w:t>
            </w:r>
            <w:r w:rsidR="00F278EA">
              <w:rPr>
                <w:rFonts w:ascii="Arial" w:eastAsia="Times New Roman" w:hAnsi="Arial" w:cs="Arial"/>
                <w:lang w:val="nl-NL"/>
              </w:rPr>
              <w:t>,</w:t>
            </w:r>
            <w:r w:rsidRPr="007C03D2">
              <w:rPr>
                <w:rFonts w:ascii="Arial" w:eastAsia="Times New Roman" w:hAnsi="Arial" w:cs="Arial"/>
                <w:lang w:val="nl-NL"/>
              </w:rPr>
              <w:t xml:space="preserve"> zoals bedoeld in artikel 5, 4°, a), van de wet van 21 augustus 2008 houdende oprichting en organisatie van het eHealth-platform en diverse bepalingen.</w:t>
            </w:r>
          </w:p>
        </w:tc>
        <w:tc>
          <w:tcPr>
            <w:tcW w:w="5255" w:type="dxa"/>
          </w:tcPr>
          <w:p w14:paraId="23F779E8" w14:textId="77777777" w:rsidR="000A542C" w:rsidRPr="007C03D2" w:rsidRDefault="000A542C" w:rsidP="00F54C4D">
            <w:pPr>
              <w:jc w:val="both"/>
              <w:outlineLvl w:val="0"/>
              <w:rPr>
                <w:rFonts w:ascii="Arial" w:eastAsia="Times New Roman" w:hAnsi="Arial" w:cs="Arial"/>
                <w:lang w:val="fr-FR"/>
              </w:rPr>
            </w:pPr>
            <w:r w:rsidRPr="007C03D2">
              <w:rPr>
                <w:rFonts w:ascii="Arial" w:eastAsia="Times New Roman" w:hAnsi="Arial" w:cs="Arial"/>
                <w:lang w:val="fr-FR"/>
              </w:rPr>
              <w:t xml:space="preserve">« Art. 4ter. Les laboratoires publient les résultats de toutes les analyses qu’ils effectuent sur une plate-forme de collaboration pour l'échange électronique de données sécurisé telle que visée à l’article 5, 4., a), de la loi du 21 août 2008 relative à l'institution et à l'organisation de la plate-forme eHealth. </w:t>
            </w:r>
          </w:p>
          <w:p w14:paraId="680C79F1" w14:textId="77777777" w:rsidR="000A542C" w:rsidRPr="001D771F" w:rsidRDefault="000A542C" w:rsidP="00F54C4D">
            <w:pPr>
              <w:jc w:val="both"/>
              <w:outlineLvl w:val="0"/>
              <w:rPr>
                <w:rFonts w:ascii="Arial" w:eastAsia="Times New Roman" w:hAnsi="Arial" w:cs="Arial"/>
                <w:lang w:val="fr-FR"/>
              </w:rPr>
            </w:pPr>
          </w:p>
        </w:tc>
      </w:tr>
      <w:tr w:rsidR="000A542C" w:rsidRPr="00DC591A" w14:paraId="4A0F3806" w14:textId="77777777" w:rsidTr="000A542C">
        <w:tc>
          <w:tcPr>
            <w:tcW w:w="5237" w:type="dxa"/>
          </w:tcPr>
          <w:p w14:paraId="7307F7F3" w14:textId="77777777" w:rsidR="000A542C" w:rsidRPr="00DC591A" w:rsidRDefault="000A542C" w:rsidP="00F54C4D">
            <w:pPr>
              <w:jc w:val="both"/>
              <w:outlineLvl w:val="0"/>
              <w:rPr>
                <w:rFonts w:ascii="Arial" w:eastAsia="Times New Roman" w:hAnsi="Arial" w:cs="Arial"/>
                <w:lang w:val="fr-FR"/>
              </w:rPr>
            </w:pPr>
          </w:p>
        </w:tc>
        <w:tc>
          <w:tcPr>
            <w:tcW w:w="5255" w:type="dxa"/>
          </w:tcPr>
          <w:p w14:paraId="13C00F14" w14:textId="77777777" w:rsidR="000A542C" w:rsidRPr="00DC591A" w:rsidRDefault="000A542C" w:rsidP="00F54C4D">
            <w:pPr>
              <w:jc w:val="both"/>
              <w:outlineLvl w:val="0"/>
              <w:rPr>
                <w:rFonts w:ascii="Arial" w:eastAsia="Times New Roman" w:hAnsi="Arial" w:cs="Arial"/>
                <w:lang w:val="fr-FR"/>
              </w:rPr>
            </w:pPr>
          </w:p>
        </w:tc>
      </w:tr>
      <w:tr w:rsidR="006708C7" w:rsidRPr="009B7723" w14:paraId="034EE05F" w14:textId="77777777" w:rsidTr="000A542C">
        <w:tc>
          <w:tcPr>
            <w:tcW w:w="5237" w:type="dxa"/>
          </w:tcPr>
          <w:p w14:paraId="14A2E4E4" w14:textId="64ABA9AD" w:rsidR="006708C7" w:rsidRPr="00DC591A" w:rsidRDefault="006708C7" w:rsidP="00F54C4D">
            <w:pPr>
              <w:jc w:val="both"/>
              <w:outlineLvl w:val="0"/>
              <w:rPr>
                <w:rFonts w:ascii="Arial" w:eastAsia="Times New Roman" w:hAnsi="Arial" w:cs="Arial"/>
              </w:rPr>
            </w:pPr>
            <w:r>
              <w:rPr>
                <w:rFonts w:ascii="Arial" w:eastAsia="Times New Roman" w:hAnsi="Arial" w:cs="Arial"/>
              </w:rPr>
              <w:t xml:space="preserve">De </w:t>
            </w:r>
            <w:proofErr w:type="spellStart"/>
            <w:r>
              <w:rPr>
                <w:rFonts w:ascii="Arial" w:eastAsia="Times New Roman" w:hAnsi="Arial" w:cs="Arial"/>
              </w:rPr>
              <w:t>publicatie</w:t>
            </w:r>
            <w:proofErr w:type="spellEnd"/>
            <w:r>
              <w:rPr>
                <w:rFonts w:ascii="Arial" w:eastAsia="Times New Roman" w:hAnsi="Arial" w:cs="Arial"/>
              </w:rPr>
              <w:t xml:space="preserve"> </w:t>
            </w:r>
            <w:proofErr w:type="spellStart"/>
            <w:r>
              <w:rPr>
                <w:rFonts w:ascii="Arial" w:eastAsia="Times New Roman" w:hAnsi="Arial" w:cs="Arial"/>
              </w:rPr>
              <w:t>omvat</w:t>
            </w:r>
            <w:proofErr w:type="spellEnd"/>
            <w:r w:rsidRPr="006708C7">
              <w:rPr>
                <w:rFonts w:ascii="Arial" w:eastAsia="Times New Roman" w:hAnsi="Arial" w:cs="Arial"/>
              </w:rPr>
              <w:t xml:space="preserve"> </w:t>
            </w:r>
            <w:proofErr w:type="spellStart"/>
            <w:r w:rsidRPr="006708C7">
              <w:rPr>
                <w:rFonts w:ascii="Arial" w:eastAsia="Times New Roman" w:hAnsi="Arial" w:cs="Arial"/>
              </w:rPr>
              <w:t>identiteitsgegevens</w:t>
            </w:r>
            <w:proofErr w:type="spellEnd"/>
            <w:r w:rsidRPr="006708C7">
              <w:rPr>
                <w:rFonts w:ascii="Arial" w:eastAsia="Times New Roman" w:hAnsi="Arial" w:cs="Arial"/>
              </w:rPr>
              <w:t xml:space="preserve"> </w:t>
            </w:r>
            <w:proofErr w:type="spellStart"/>
            <w:r w:rsidRPr="006708C7">
              <w:rPr>
                <w:rFonts w:ascii="Arial" w:eastAsia="Times New Roman" w:hAnsi="Arial" w:cs="Arial"/>
              </w:rPr>
              <w:t>en</w:t>
            </w:r>
            <w:proofErr w:type="spellEnd"/>
            <w:r w:rsidRPr="006708C7">
              <w:rPr>
                <w:rFonts w:ascii="Arial" w:eastAsia="Times New Roman" w:hAnsi="Arial" w:cs="Arial"/>
              </w:rPr>
              <w:t xml:space="preserve"> </w:t>
            </w:r>
            <w:proofErr w:type="spellStart"/>
            <w:r w:rsidRPr="006708C7">
              <w:rPr>
                <w:rFonts w:ascii="Arial" w:eastAsia="Times New Roman" w:hAnsi="Arial" w:cs="Arial"/>
              </w:rPr>
              <w:t>gegevens</w:t>
            </w:r>
            <w:proofErr w:type="spellEnd"/>
            <w:r w:rsidRPr="006708C7">
              <w:rPr>
                <w:rFonts w:ascii="Arial" w:eastAsia="Times New Roman" w:hAnsi="Arial" w:cs="Arial"/>
              </w:rPr>
              <w:t xml:space="preserve"> over de </w:t>
            </w:r>
            <w:proofErr w:type="spellStart"/>
            <w:r w:rsidRPr="006708C7">
              <w:rPr>
                <w:rFonts w:ascii="Arial" w:eastAsia="Times New Roman" w:hAnsi="Arial" w:cs="Arial"/>
              </w:rPr>
              <w:t>resultaten</w:t>
            </w:r>
            <w:proofErr w:type="spellEnd"/>
            <w:r w:rsidRPr="006708C7">
              <w:rPr>
                <w:rFonts w:ascii="Arial" w:eastAsia="Times New Roman" w:hAnsi="Arial" w:cs="Arial"/>
              </w:rPr>
              <w:t xml:space="preserve"> </w:t>
            </w:r>
            <w:proofErr w:type="spellStart"/>
            <w:r w:rsidRPr="006708C7">
              <w:rPr>
                <w:rFonts w:ascii="Arial" w:eastAsia="Times New Roman" w:hAnsi="Arial" w:cs="Arial"/>
              </w:rPr>
              <w:t>en</w:t>
            </w:r>
            <w:proofErr w:type="spellEnd"/>
            <w:r w:rsidRPr="006708C7">
              <w:rPr>
                <w:rFonts w:ascii="Arial" w:eastAsia="Times New Roman" w:hAnsi="Arial" w:cs="Arial"/>
              </w:rPr>
              <w:t xml:space="preserve"> </w:t>
            </w:r>
            <w:proofErr w:type="spellStart"/>
            <w:r w:rsidRPr="006708C7">
              <w:rPr>
                <w:rFonts w:ascii="Arial" w:eastAsia="Times New Roman" w:hAnsi="Arial" w:cs="Arial"/>
              </w:rPr>
              <w:t>eventueel</w:t>
            </w:r>
            <w:proofErr w:type="spellEnd"/>
            <w:r w:rsidRPr="006708C7">
              <w:rPr>
                <w:rFonts w:ascii="Arial" w:eastAsia="Times New Roman" w:hAnsi="Arial" w:cs="Arial"/>
              </w:rPr>
              <w:t xml:space="preserve"> de </w:t>
            </w:r>
            <w:proofErr w:type="spellStart"/>
            <w:r w:rsidRPr="006708C7">
              <w:rPr>
                <w:rFonts w:ascii="Arial" w:eastAsia="Times New Roman" w:hAnsi="Arial" w:cs="Arial"/>
              </w:rPr>
              <w:t>omstandigheden</w:t>
            </w:r>
            <w:proofErr w:type="spellEnd"/>
            <w:r w:rsidRPr="006708C7">
              <w:rPr>
                <w:rFonts w:ascii="Arial" w:eastAsia="Times New Roman" w:hAnsi="Arial" w:cs="Arial"/>
              </w:rPr>
              <w:t xml:space="preserve"> van het </w:t>
            </w:r>
            <w:proofErr w:type="spellStart"/>
            <w:r w:rsidRPr="006708C7">
              <w:rPr>
                <w:rFonts w:ascii="Arial" w:eastAsia="Times New Roman" w:hAnsi="Arial" w:cs="Arial"/>
              </w:rPr>
              <w:t>onderzoek</w:t>
            </w:r>
            <w:proofErr w:type="spellEnd"/>
            <w:r w:rsidRPr="006708C7">
              <w:rPr>
                <w:rFonts w:ascii="Arial" w:eastAsia="Times New Roman" w:hAnsi="Arial" w:cs="Arial"/>
              </w:rPr>
              <w:t>.</w:t>
            </w:r>
          </w:p>
        </w:tc>
        <w:tc>
          <w:tcPr>
            <w:tcW w:w="5255" w:type="dxa"/>
          </w:tcPr>
          <w:p w14:paraId="4833B90C" w14:textId="77777777" w:rsidR="006708C7" w:rsidRPr="00DC591A" w:rsidRDefault="006708C7" w:rsidP="00F54C4D">
            <w:pPr>
              <w:jc w:val="both"/>
              <w:outlineLvl w:val="0"/>
              <w:rPr>
                <w:rFonts w:ascii="Arial" w:eastAsia="Times New Roman" w:hAnsi="Arial" w:cs="Arial"/>
              </w:rPr>
            </w:pPr>
          </w:p>
        </w:tc>
      </w:tr>
      <w:tr w:rsidR="006708C7" w:rsidRPr="009B7723" w14:paraId="0FBF2EF9" w14:textId="77777777" w:rsidTr="000A542C">
        <w:tc>
          <w:tcPr>
            <w:tcW w:w="5237" w:type="dxa"/>
          </w:tcPr>
          <w:p w14:paraId="4F6E08B9" w14:textId="77777777" w:rsidR="006708C7" w:rsidRPr="00DC591A" w:rsidRDefault="006708C7" w:rsidP="00F54C4D">
            <w:pPr>
              <w:jc w:val="both"/>
              <w:outlineLvl w:val="0"/>
              <w:rPr>
                <w:rFonts w:ascii="Arial" w:eastAsia="Times New Roman" w:hAnsi="Arial" w:cs="Arial"/>
              </w:rPr>
            </w:pPr>
          </w:p>
        </w:tc>
        <w:tc>
          <w:tcPr>
            <w:tcW w:w="5255" w:type="dxa"/>
          </w:tcPr>
          <w:p w14:paraId="4B5179EC" w14:textId="77777777" w:rsidR="006708C7" w:rsidRPr="00DC591A" w:rsidRDefault="006708C7" w:rsidP="00F54C4D">
            <w:pPr>
              <w:jc w:val="both"/>
              <w:outlineLvl w:val="0"/>
              <w:rPr>
                <w:rFonts w:ascii="Arial" w:eastAsia="Times New Roman" w:hAnsi="Arial" w:cs="Arial"/>
              </w:rPr>
            </w:pPr>
          </w:p>
        </w:tc>
      </w:tr>
      <w:tr w:rsidR="000A542C" w:rsidRPr="00DC591A" w14:paraId="66EED6D9" w14:textId="77777777" w:rsidTr="000A542C">
        <w:tc>
          <w:tcPr>
            <w:tcW w:w="5237" w:type="dxa"/>
          </w:tcPr>
          <w:p w14:paraId="44E51C24" w14:textId="1D713176" w:rsidR="000A542C" w:rsidRPr="00DC591A" w:rsidRDefault="000A542C" w:rsidP="00F54C4D">
            <w:pPr>
              <w:jc w:val="both"/>
              <w:outlineLvl w:val="0"/>
              <w:rPr>
                <w:rFonts w:ascii="Arial" w:eastAsia="Times New Roman" w:hAnsi="Arial" w:cs="Arial"/>
                <w:lang w:val="nl-BE"/>
              </w:rPr>
            </w:pPr>
            <w:r w:rsidRPr="007C03D2">
              <w:rPr>
                <w:rFonts w:ascii="Arial" w:eastAsia="Times New Roman" w:hAnsi="Arial" w:cs="Arial"/>
                <w:lang w:val="nl-NL"/>
              </w:rPr>
              <w:t xml:space="preserve">De laboratoria gebruiken voor deze publicatie van de </w:t>
            </w:r>
            <w:r w:rsidR="00F35DA6">
              <w:rPr>
                <w:rFonts w:ascii="Arial" w:eastAsia="Times New Roman" w:hAnsi="Arial" w:cs="Arial"/>
                <w:lang w:val="nl-NL"/>
              </w:rPr>
              <w:t>gegevens</w:t>
            </w:r>
            <w:r w:rsidR="00F35DA6" w:rsidRPr="007C03D2">
              <w:rPr>
                <w:rFonts w:ascii="Arial" w:eastAsia="Times New Roman" w:hAnsi="Arial" w:cs="Arial"/>
                <w:lang w:val="nl-NL"/>
              </w:rPr>
              <w:t xml:space="preserve"> </w:t>
            </w:r>
            <w:r w:rsidRPr="007C03D2">
              <w:rPr>
                <w:rFonts w:ascii="Arial" w:eastAsia="Times New Roman" w:hAnsi="Arial" w:cs="Arial"/>
                <w:lang w:val="nl-NL"/>
              </w:rPr>
              <w:t>de standaarden, vastgelegd door het eHealth-platform overeenkomstig artikel 5, eerste lid, 2° en 3°, van de bovenvermelde wet van 21 augustus 2008.</w:t>
            </w:r>
          </w:p>
        </w:tc>
        <w:tc>
          <w:tcPr>
            <w:tcW w:w="5255" w:type="dxa"/>
          </w:tcPr>
          <w:p w14:paraId="24756261" w14:textId="77777777" w:rsidR="000A542C" w:rsidRPr="007C03D2" w:rsidRDefault="000A542C" w:rsidP="00F54C4D">
            <w:pPr>
              <w:jc w:val="both"/>
              <w:outlineLvl w:val="0"/>
              <w:rPr>
                <w:rFonts w:ascii="Arial" w:eastAsia="Times New Roman" w:hAnsi="Arial" w:cs="Arial"/>
                <w:lang w:val="fr-FR"/>
              </w:rPr>
            </w:pPr>
            <w:r w:rsidRPr="007C03D2">
              <w:rPr>
                <w:rFonts w:ascii="Arial" w:eastAsia="Times New Roman" w:hAnsi="Arial" w:cs="Arial"/>
                <w:lang w:val="fr-FR"/>
              </w:rPr>
              <w:t xml:space="preserve">Les laboratoires utilisent, pour cette publication des résultats, les standards fixés par la plate-forme eHealth conformément à l’article 5, alinéa 1er, 2° et 3°, de la loi du 21 août 2008 susvisée. </w:t>
            </w:r>
          </w:p>
          <w:p w14:paraId="464BD9C9" w14:textId="77777777" w:rsidR="000A542C" w:rsidRPr="007C03D2" w:rsidRDefault="000A542C" w:rsidP="00F54C4D">
            <w:pPr>
              <w:jc w:val="both"/>
              <w:outlineLvl w:val="0"/>
              <w:rPr>
                <w:rFonts w:ascii="Arial" w:eastAsia="Times New Roman" w:hAnsi="Arial" w:cs="Arial"/>
                <w:lang w:val="fr-FR"/>
              </w:rPr>
            </w:pPr>
          </w:p>
        </w:tc>
      </w:tr>
      <w:tr w:rsidR="000A542C" w:rsidRPr="00DC591A" w14:paraId="71C4B94D" w14:textId="77777777" w:rsidTr="000A542C">
        <w:tc>
          <w:tcPr>
            <w:tcW w:w="5237" w:type="dxa"/>
          </w:tcPr>
          <w:p w14:paraId="73B53312" w14:textId="77777777" w:rsidR="000A542C" w:rsidRPr="00DC591A" w:rsidRDefault="000A542C" w:rsidP="00F54C4D">
            <w:pPr>
              <w:jc w:val="both"/>
              <w:outlineLvl w:val="0"/>
              <w:rPr>
                <w:rFonts w:ascii="Arial" w:eastAsia="Times New Roman" w:hAnsi="Arial" w:cs="Arial"/>
                <w:lang w:val="fr-FR"/>
              </w:rPr>
            </w:pPr>
          </w:p>
        </w:tc>
        <w:tc>
          <w:tcPr>
            <w:tcW w:w="5255" w:type="dxa"/>
          </w:tcPr>
          <w:p w14:paraId="09753D7E" w14:textId="77777777" w:rsidR="000A542C" w:rsidRPr="00DC591A" w:rsidRDefault="000A542C" w:rsidP="00F54C4D">
            <w:pPr>
              <w:jc w:val="both"/>
              <w:outlineLvl w:val="0"/>
              <w:rPr>
                <w:rFonts w:ascii="Arial" w:eastAsia="Times New Roman" w:hAnsi="Arial" w:cs="Arial"/>
                <w:lang w:val="fr-FR"/>
              </w:rPr>
            </w:pPr>
          </w:p>
        </w:tc>
      </w:tr>
      <w:tr w:rsidR="000A542C" w:rsidRPr="00DC591A" w14:paraId="38BA4578" w14:textId="77777777" w:rsidTr="000A542C">
        <w:tc>
          <w:tcPr>
            <w:tcW w:w="5237" w:type="dxa"/>
          </w:tcPr>
          <w:p w14:paraId="2305B776" w14:textId="1A8339B0" w:rsidR="000A542C" w:rsidRPr="00DC591A" w:rsidRDefault="000A542C" w:rsidP="00F54C4D">
            <w:pPr>
              <w:jc w:val="both"/>
              <w:outlineLvl w:val="0"/>
              <w:rPr>
                <w:rFonts w:ascii="Arial" w:eastAsia="Times New Roman" w:hAnsi="Arial" w:cs="Arial"/>
                <w:lang w:val="nl-BE"/>
              </w:rPr>
            </w:pPr>
            <w:r w:rsidRPr="007C03D2">
              <w:rPr>
                <w:rFonts w:ascii="Arial" w:eastAsia="Times New Roman" w:hAnsi="Arial" w:cs="Arial"/>
                <w:lang w:val="nl-NL"/>
              </w:rPr>
              <w:t xml:space="preserve">De resultaten zijn via het in het eerste lid bedoelde platform toegankelijk voor de patiënt op wie de resultaten betrekking hebben, </w:t>
            </w:r>
            <w:r w:rsidR="0017033D">
              <w:rPr>
                <w:rFonts w:ascii="Arial" w:eastAsia="Times New Roman" w:hAnsi="Arial" w:cs="Arial"/>
                <w:lang w:val="nl-NL"/>
              </w:rPr>
              <w:t>aan de hand van</w:t>
            </w:r>
            <w:r w:rsidR="00EA54A2">
              <w:rPr>
                <w:rFonts w:ascii="Arial" w:eastAsia="Times New Roman" w:hAnsi="Arial" w:cs="Arial"/>
                <w:lang w:val="nl-NL"/>
              </w:rPr>
              <w:t xml:space="preserve"> een beveiligde portaalomgeving of mobiele app, </w:t>
            </w:r>
            <w:r w:rsidRPr="007C03D2">
              <w:rPr>
                <w:rFonts w:ascii="Arial" w:eastAsia="Times New Roman" w:hAnsi="Arial" w:cs="Arial"/>
                <w:lang w:val="nl-NL"/>
              </w:rPr>
              <w:t>evenals voor de zorgverlener die de analyses heeft voorgeschreven</w:t>
            </w:r>
            <w:r w:rsidR="00B30C30">
              <w:rPr>
                <w:rFonts w:ascii="Arial" w:eastAsia="Times New Roman" w:hAnsi="Arial" w:cs="Arial"/>
                <w:lang w:val="nl-NL"/>
              </w:rPr>
              <w:t xml:space="preserve">. </w:t>
            </w:r>
            <w:r w:rsidRPr="007C03D2">
              <w:rPr>
                <w:rFonts w:ascii="Arial" w:eastAsia="Times New Roman" w:hAnsi="Arial" w:cs="Arial"/>
                <w:lang w:val="nl-NL"/>
              </w:rPr>
              <w:t>De resultaten zijn eveneens toegankelijk voor de gezondheidszorgbeoefenaars</w:t>
            </w:r>
            <w:r w:rsidR="00187386">
              <w:t xml:space="preserve"> </w:t>
            </w:r>
            <w:r w:rsidRPr="007C03D2">
              <w:rPr>
                <w:rFonts w:ascii="Arial" w:eastAsia="Times New Roman" w:hAnsi="Arial" w:cs="Arial"/>
                <w:lang w:val="nl-NL"/>
              </w:rPr>
              <w:t>onder de voorwaarden vastgesteld in de artikelen 36 tot en met 40 van de wet van 22 april 2019 inzake de kwaliteitsvolle praktijkvoering in de gezondheidszorg.”</w:t>
            </w:r>
          </w:p>
        </w:tc>
        <w:tc>
          <w:tcPr>
            <w:tcW w:w="5255" w:type="dxa"/>
          </w:tcPr>
          <w:p w14:paraId="2D5BE057" w14:textId="77777777" w:rsidR="000A542C" w:rsidRPr="001D771F" w:rsidRDefault="000A542C" w:rsidP="00F54C4D">
            <w:pPr>
              <w:jc w:val="both"/>
              <w:outlineLvl w:val="0"/>
              <w:rPr>
                <w:rFonts w:ascii="Arial" w:eastAsia="Times New Roman" w:hAnsi="Arial" w:cs="Arial"/>
                <w:lang w:val="fr-FR"/>
              </w:rPr>
            </w:pPr>
            <w:r w:rsidRPr="007C03D2">
              <w:rPr>
                <w:rFonts w:ascii="Arial" w:eastAsia="Times New Roman" w:hAnsi="Arial" w:cs="Arial"/>
                <w:lang w:val="fr-FR"/>
              </w:rPr>
              <w:t>Les résultats sont accessibles, via la plate-forme visée à l’alinéa 1er, au patient auquel les résultats se rapportent ainsi qu’au praticien qui a prescrit les analyses. Les résultats sont également accessibles aux professionnels des soins de santé dans les conditions fixées par les articles 36 à 40 de la loi du 22 avril 2019 relative à la qualité de la pratique des soins de santé. »</w:t>
            </w:r>
          </w:p>
        </w:tc>
      </w:tr>
      <w:tr w:rsidR="000A542C" w:rsidRPr="00DC591A" w14:paraId="3E84124D" w14:textId="77777777" w:rsidTr="000A542C">
        <w:tc>
          <w:tcPr>
            <w:tcW w:w="5237" w:type="dxa"/>
          </w:tcPr>
          <w:p w14:paraId="5D07DA98" w14:textId="77777777" w:rsidR="000A542C" w:rsidRPr="00DC591A" w:rsidRDefault="000A542C" w:rsidP="00F54C4D">
            <w:pPr>
              <w:jc w:val="both"/>
              <w:outlineLvl w:val="0"/>
              <w:rPr>
                <w:rFonts w:ascii="Arial" w:eastAsia="Times New Roman" w:hAnsi="Arial" w:cs="Arial"/>
                <w:lang w:val="fr-FR"/>
              </w:rPr>
            </w:pPr>
          </w:p>
        </w:tc>
        <w:tc>
          <w:tcPr>
            <w:tcW w:w="5255" w:type="dxa"/>
          </w:tcPr>
          <w:p w14:paraId="1159D66F" w14:textId="77777777" w:rsidR="000A542C" w:rsidRPr="00DC591A" w:rsidRDefault="000A542C" w:rsidP="00F54C4D">
            <w:pPr>
              <w:jc w:val="both"/>
              <w:outlineLvl w:val="0"/>
              <w:rPr>
                <w:rFonts w:ascii="Arial" w:eastAsia="Times New Roman" w:hAnsi="Arial" w:cs="Arial"/>
                <w:lang w:val="fr-FR"/>
              </w:rPr>
            </w:pPr>
          </w:p>
        </w:tc>
      </w:tr>
      <w:tr w:rsidR="000A542C" w:rsidRPr="00DC591A" w14:paraId="64AD3E0B" w14:textId="77777777" w:rsidTr="000A542C">
        <w:tc>
          <w:tcPr>
            <w:tcW w:w="5237" w:type="dxa"/>
          </w:tcPr>
          <w:p w14:paraId="55B846F4" w14:textId="77777777" w:rsidR="000A542C" w:rsidRPr="00DC591A" w:rsidRDefault="000A542C" w:rsidP="00F54C4D">
            <w:pPr>
              <w:jc w:val="both"/>
              <w:outlineLvl w:val="0"/>
              <w:rPr>
                <w:rFonts w:ascii="Arial" w:eastAsia="Times New Roman" w:hAnsi="Arial" w:cs="Arial"/>
              </w:rPr>
            </w:pPr>
          </w:p>
        </w:tc>
        <w:tc>
          <w:tcPr>
            <w:tcW w:w="5255" w:type="dxa"/>
          </w:tcPr>
          <w:p w14:paraId="1986D52F" w14:textId="77777777" w:rsidR="000A542C" w:rsidRPr="00DC591A" w:rsidRDefault="000A542C" w:rsidP="00F54C4D">
            <w:pPr>
              <w:jc w:val="both"/>
              <w:outlineLvl w:val="0"/>
              <w:rPr>
                <w:rFonts w:ascii="Arial" w:eastAsia="Times New Roman" w:hAnsi="Arial" w:cs="Arial"/>
              </w:rPr>
            </w:pPr>
          </w:p>
        </w:tc>
      </w:tr>
      <w:tr w:rsidR="000A542C" w:rsidRPr="000A542C" w14:paraId="0E381577" w14:textId="77777777" w:rsidTr="000A542C">
        <w:tc>
          <w:tcPr>
            <w:tcW w:w="5237" w:type="dxa"/>
          </w:tcPr>
          <w:p w14:paraId="69BF83E1" w14:textId="6BF519BE" w:rsidR="000A542C" w:rsidRPr="000A542C" w:rsidRDefault="000A542C" w:rsidP="000A542C">
            <w:pPr>
              <w:jc w:val="center"/>
              <w:outlineLvl w:val="0"/>
              <w:rPr>
                <w:rFonts w:ascii="Arial" w:eastAsia="Times New Roman" w:hAnsi="Arial" w:cs="Arial"/>
                <w:b/>
                <w:bCs/>
              </w:rPr>
            </w:pPr>
            <w:r w:rsidRPr="000A542C">
              <w:rPr>
                <w:rFonts w:ascii="Arial" w:eastAsia="Times New Roman" w:hAnsi="Arial" w:cs="Arial"/>
                <w:b/>
                <w:bCs/>
              </w:rPr>
              <w:lastRenderedPageBreak/>
              <w:t>MEMORIE VAN TOELICHTING</w:t>
            </w:r>
          </w:p>
        </w:tc>
        <w:tc>
          <w:tcPr>
            <w:tcW w:w="5255" w:type="dxa"/>
          </w:tcPr>
          <w:p w14:paraId="733332FD" w14:textId="3846C2E6" w:rsidR="000A542C" w:rsidRPr="000A542C" w:rsidRDefault="000A542C" w:rsidP="000A542C">
            <w:pPr>
              <w:jc w:val="center"/>
              <w:outlineLvl w:val="0"/>
              <w:rPr>
                <w:rFonts w:ascii="Arial" w:eastAsia="Times New Roman" w:hAnsi="Arial" w:cs="Arial"/>
                <w:b/>
                <w:bCs/>
              </w:rPr>
            </w:pPr>
            <w:r w:rsidRPr="000A542C">
              <w:rPr>
                <w:rFonts w:ascii="Arial" w:eastAsia="Times New Roman" w:hAnsi="Arial" w:cs="Arial"/>
                <w:b/>
                <w:bCs/>
              </w:rPr>
              <w:t>EXPOSE DES MOTIFS</w:t>
            </w:r>
          </w:p>
        </w:tc>
      </w:tr>
      <w:tr w:rsidR="000A542C" w:rsidRPr="00DC591A" w14:paraId="6F16B95D" w14:textId="77777777" w:rsidTr="000A542C">
        <w:tc>
          <w:tcPr>
            <w:tcW w:w="5237" w:type="dxa"/>
          </w:tcPr>
          <w:p w14:paraId="1F96F1F8" w14:textId="77777777" w:rsidR="000A542C" w:rsidRDefault="000A542C" w:rsidP="00F54C4D">
            <w:pPr>
              <w:jc w:val="both"/>
              <w:outlineLvl w:val="0"/>
              <w:rPr>
                <w:rFonts w:ascii="Arial" w:eastAsia="Times New Roman" w:hAnsi="Arial" w:cs="Arial"/>
              </w:rPr>
            </w:pPr>
          </w:p>
        </w:tc>
        <w:tc>
          <w:tcPr>
            <w:tcW w:w="5255" w:type="dxa"/>
          </w:tcPr>
          <w:p w14:paraId="7CCD67DE" w14:textId="77777777" w:rsidR="000A542C" w:rsidRDefault="000A542C" w:rsidP="00F54C4D">
            <w:pPr>
              <w:jc w:val="both"/>
              <w:outlineLvl w:val="0"/>
              <w:rPr>
                <w:rFonts w:ascii="Arial" w:eastAsia="Times New Roman" w:hAnsi="Arial" w:cs="Arial"/>
              </w:rPr>
            </w:pPr>
          </w:p>
        </w:tc>
      </w:tr>
      <w:tr w:rsidR="000A542C" w:rsidRPr="00DC591A" w14:paraId="39FBC9A0" w14:textId="77777777" w:rsidTr="000A542C">
        <w:tc>
          <w:tcPr>
            <w:tcW w:w="5237" w:type="dxa"/>
            <w:tcBorders>
              <w:bottom w:val="nil"/>
            </w:tcBorders>
          </w:tcPr>
          <w:p w14:paraId="631A7842" w14:textId="77777777" w:rsidR="000A542C" w:rsidRDefault="000A542C" w:rsidP="00F54C4D">
            <w:pPr>
              <w:jc w:val="both"/>
              <w:outlineLvl w:val="0"/>
              <w:rPr>
                <w:rFonts w:ascii="Arial" w:eastAsia="Times New Roman" w:hAnsi="Arial" w:cs="Arial"/>
              </w:rPr>
            </w:pPr>
          </w:p>
        </w:tc>
        <w:tc>
          <w:tcPr>
            <w:tcW w:w="5255" w:type="dxa"/>
            <w:tcBorders>
              <w:bottom w:val="nil"/>
            </w:tcBorders>
          </w:tcPr>
          <w:p w14:paraId="098477FD" w14:textId="77777777" w:rsidR="000A542C" w:rsidRDefault="000A542C" w:rsidP="00F54C4D">
            <w:pPr>
              <w:jc w:val="both"/>
              <w:outlineLvl w:val="0"/>
              <w:rPr>
                <w:rFonts w:ascii="Arial" w:eastAsia="Times New Roman" w:hAnsi="Arial" w:cs="Arial"/>
              </w:rPr>
            </w:pPr>
          </w:p>
        </w:tc>
      </w:tr>
      <w:tr w:rsidR="000A542C" w:rsidRPr="0065412A" w14:paraId="5C7F1DBC" w14:textId="77777777" w:rsidTr="000A542C">
        <w:tblPrEx>
          <w:tblBorders>
            <w:top w:val="single" w:sz="4" w:space="0" w:color="auto"/>
            <w:left w:val="single" w:sz="4" w:space="0" w:color="auto"/>
            <w:bottom w:val="single" w:sz="4" w:space="0" w:color="auto"/>
            <w:right w:val="single" w:sz="4" w:space="0" w:color="auto"/>
            <w:insideH w:val="single" w:sz="4" w:space="0" w:color="auto"/>
          </w:tblBorders>
          <w:tblCellMar>
            <w:left w:w="108" w:type="dxa"/>
            <w:right w:w="108" w:type="dxa"/>
          </w:tblCellMar>
        </w:tblPrEx>
        <w:tc>
          <w:tcPr>
            <w:tcW w:w="5237" w:type="dxa"/>
            <w:tcBorders>
              <w:top w:val="nil"/>
              <w:left w:val="nil"/>
              <w:bottom w:val="nil"/>
              <w:right w:val="single" w:sz="4" w:space="0" w:color="auto"/>
            </w:tcBorders>
          </w:tcPr>
          <w:p w14:paraId="740FA442" w14:textId="77777777" w:rsidR="000A542C" w:rsidRDefault="000A542C" w:rsidP="00F54C4D">
            <w:pPr>
              <w:tabs>
                <w:tab w:val="left" w:pos="4468"/>
                <w:tab w:val="left" w:pos="5643"/>
                <w:tab w:val="left" w:pos="9747"/>
              </w:tabs>
              <w:jc w:val="center"/>
              <w:rPr>
                <w:rFonts w:ascii="Arial" w:hAnsi="Arial" w:cs="Arial"/>
                <w:b/>
                <w:bCs/>
                <w:lang w:val="nl-NL"/>
              </w:rPr>
            </w:pPr>
            <w:r>
              <w:rPr>
                <w:rFonts w:ascii="Arial" w:hAnsi="Arial" w:cs="Arial"/>
                <w:b/>
                <w:bCs/>
                <w:lang w:val="nl-NL"/>
              </w:rPr>
              <w:t>Art. X+6</w:t>
            </w:r>
          </w:p>
        </w:tc>
        <w:tc>
          <w:tcPr>
            <w:tcW w:w="5255" w:type="dxa"/>
            <w:tcBorders>
              <w:top w:val="nil"/>
              <w:left w:val="single" w:sz="4" w:space="0" w:color="auto"/>
              <w:bottom w:val="nil"/>
              <w:right w:val="nil"/>
            </w:tcBorders>
          </w:tcPr>
          <w:p w14:paraId="171D5CD5" w14:textId="77777777" w:rsidR="000A542C" w:rsidRPr="00EE6F91" w:rsidRDefault="000A542C" w:rsidP="00F54C4D">
            <w:pPr>
              <w:tabs>
                <w:tab w:val="left" w:pos="4468"/>
                <w:tab w:val="left" w:pos="5643"/>
                <w:tab w:val="left" w:pos="9747"/>
              </w:tabs>
              <w:jc w:val="center"/>
              <w:rPr>
                <w:rFonts w:ascii="Arial" w:hAnsi="Arial" w:cs="Arial"/>
                <w:b/>
                <w:bCs/>
                <w:lang w:val="nl-NL"/>
              </w:rPr>
            </w:pPr>
            <w:r>
              <w:rPr>
                <w:rFonts w:ascii="Arial" w:hAnsi="Arial" w:cs="Arial"/>
                <w:b/>
                <w:bCs/>
                <w:lang w:val="nl-NL"/>
              </w:rPr>
              <w:t>Art. X+6</w:t>
            </w:r>
          </w:p>
        </w:tc>
      </w:tr>
      <w:tr w:rsidR="000A542C" w:rsidRPr="0065412A" w14:paraId="5AC37CF9" w14:textId="77777777" w:rsidTr="000A542C">
        <w:tblPrEx>
          <w:tblBorders>
            <w:top w:val="single" w:sz="4" w:space="0" w:color="auto"/>
            <w:left w:val="single" w:sz="4" w:space="0" w:color="auto"/>
            <w:bottom w:val="single" w:sz="4" w:space="0" w:color="auto"/>
            <w:right w:val="single" w:sz="4" w:space="0" w:color="auto"/>
            <w:insideH w:val="single" w:sz="4" w:space="0" w:color="auto"/>
          </w:tblBorders>
          <w:tblCellMar>
            <w:left w:w="108" w:type="dxa"/>
            <w:right w:w="108" w:type="dxa"/>
          </w:tblCellMar>
        </w:tblPrEx>
        <w:tc>
          <w:tcPr>
            <w:tcW w:w="5237" w:type="dxa"/>
            <w:tcBorders>
              <w:top w:val="nil"/>
              <w:left w:val="nil"/>
              <w:bottom w:val="nil"/>
              <w:right w:val="single" w:sz="4" w:space="0" w:color="auto"/>
            </w:tcBorders>
          </w:tcPr>
          <w:p w14:paraId="13A4A4A5" w14:textId="77777777" w:rsidR="000A542C" w:rsidRPr="00EE6F91" w:rsidRDefault="000A542C" w:rsidP="00F54C4D">
            <w:pPr>
              <w:tabs>
                <w:tab w:val="left" w:pos="4468"/>
                <w:tab w:val="left" w:pos="5643"/>
                <w:tab w:val="left" w:pos="9747"/>
              </w:tabs>
              <w:jc w:val="both"/>
              <w:rPr>
                <w:rFonts w:ascii="Arial" w:hAnsi="Arial" w:cs="Arial"/>
                <w:lang w:val="nl-NL"/>
              </w:rPr>
            </w:pPr>
          </w:p>
        </w:tc>
        <w:tc>
          <w:tcPr>
            <w:tcW w:w="5255" w:type="dxa"/>
            <w:tcBorders>
              <w:top w:val="nil"/>
              <w:left w:val="single" w:sz="4" w:space="0" w:color="auto"/>
              <w:bottom w:val="nil"/>
              <w:right w:val="nil"/>
            </w:tcBorders>
          </w:tcPr>
          <w:p w14:paraId="2E4CFE46" w14:textId="77777777" w:rsidR="000A542C" w:rsidRPr="00EE6F91" w:rsidRDefault="000A542C" w:rsidP="00F54C4D">
            <w:pPr>
              <w:tabs>
                <w:tab w:val="left" w:pos="4468"/>
                <w:tab w:val="left" w:pos="5643"/>
                <w:tab w:val="left" w:pos="9747"/>
              </w:tabs>
              <w:jc w:val="both"/>
              <w:rPr>
                <w:rFonts w:ascii="Arial" w:hAnsi="Arial" w:cs="Arial"/>
                <w:lang w:val="nl-NL"/>
              </w:rPr>
            </w:pPr>
          </w:p>
        </w:tc>
      </w:tr>
      <w:tr w:rsidR="000A542C" w:rsidRPr="00C8357F" w14:paraId="3D412E8E" w14:textId="77777777" w:rsidTr="000A542C">
        <w:tblPrEx>
          <w:tblBorders>
            <w:top w:val="single" w:sz="4" w:space="0" w:color="auto"/>
            <w:left w:val="single" w:sz="4" w:space="0" w:color="auto"/>
            <w:bottom w:val="single" w:sz="4" w:space="0" w:color="auto"/>
            <w:right w:val="single" w:sz="4" w:space="0" w:color="auto"/>
            <w:insideH w:val="single" w:sz="4" w:space="0" w:color="auto"/>
          </w:tblBorders>
          <w:tblCellMar>
            <w:left w:w="108" w:type="dxa"/>
            <w:right w:w="108" w:type="dxa"/>
          </w:tblCellMar>
        </w:tblPrEx>
        <w:tc>
          <w:tcPr>
            <w:tcW w:w="5237" w:type="dxa"/>
            <w:tcBorders>
              <w:top w:val="nil"/>
              <w:left w:val="nil"/>
              <w:bottom w:val="nil"/>
              <w:right w:val="single" w:sz="4" w:space="0" w:color="auto"/>
            </w:tcBorders>
          </w:tcPr>
          <w:p w14:paraId="189E497B" w14:textId="77777777" w:rsidR="000A542C" w:rsidRPr="005372CA" w:rsidRDefault="000A542C" w:rsidP="00F54C4D">
            <w:pPr>
              <w:tabs>
                <w:tab w:val="left" w:pos="4468"/>
                <w:tab w:val="left" w:pos="5643"/>
                <w:tab w:val="left" w:pos="9747"/>
              </w:tabs>
              <w:jc w:val="both"/>
              <w:rPr>
                <w:rFonts w:ascii="Arial" w:hAnsi="Arial" w:cs="Arial"/>
                <w:lang w:val="nl-BE"/>
              </w:rPr>
            </w:pPr>
            <w:r w:rsidRPr="000350A3">
              <w:rPr>
                <w:rFonts w:ascii="Arial" w:hAnsi="Arial" w:cs="Arial"/>
                <w:lang w:val="nl-NL"/>
              </w:rPr>
              <w:t xml:space="preserve">De invoeging van een artikel 4ter in het koninklijk besluit nr. 143 van 30 december 1982 tot vaststelling van de voorwaarden waaraan de laboratoria moeten voldoen voor de tegemoetkoming van de verplichte verzekering voor geneeskundige verzorging voor verstrekkingen van klinische biologie, beoogt het verplicht stellen van de publicatie door de laboratoria van al hun testresultaten op het federale platform dat de </w:t>
            </w:r>
            <w:proofErr w:type="spellStart"/>
            <w:r w:rsidRPr="000350A3">
              <w:rPr>
                <w:rFonts w:ascii="Arial" w:hAnsi="Arial" w:cs="Arial"/>
                <w:lang w:val="nl-NL"/>
              </w:rPr>
              <w:t>interconnectie</w:t>
            </w:r>
            <w:proofErr w:type="spellEnd"/>
            <w:r w:rsidRPr="000350A3">
              <w:rPr>
                <w:rFonts w:ascii="Arial" w:hAnsi="Arial" w:cs="Arial"/>
                <w:lang w:val="nl-NL"/>
              </w:rPr>
              <w:t xml:space="preserve"> mogelijk maakt tussen de regionale en lokale systemen voor de uitwisseling van medische gegevens (</w:t>
            </w:r>
            <w:proofErr w:type="spellStart"/>
            <w:r w:rsidRPr="000350A3">
              <w:rPr>
                <w:rFonts w:ascii="Arial" w:hAnsi="Arial" w:cs="Arial"/>
                <w:lang w:val="nl-NL"/>
              </w:rPr>
              <w:t>Hubs&amp;Metahub</w:t>
            </w:r>
            <w:proofErr w:type="spellEnd"/>
            <w:r w:rsidRPr="000350A3">
              <w:rPr>
                <w:rFonts w:ascii="Arial" w:hAnsi="Arial" w:cs="Arial"/>
                <w:lang w:val="nl-NL"/>
              </w:rPr>
              <w:t xml:space="preserve">). </w:t>
            </w:r>
          </w:p>
        </w:tc>
        <w:tc>
          <w:tcPr>
            <w:tcW w:w="5255" w:type="dxa"/>
            <w:tcBorders>
              <w:top w:val="nil"/>
              <w:left w:val="single" w:sz="4" w:space="0" w:color="auto"/>
              <w:bottom w:val="nil"/>
              <w:right w:val="nil"/>
            </w:tcBorders>
          </w:tcPr>
          <w:p w14:paraId="0B75B22D" w14:textId="77777777" w:rsidR="000A542C" w:rsidRPr="003D3A22" w:rsidRDefault="000A542C" w:rsidP="00F54C4D">
            <w:pPr>
              <w:tabs>
                <w:tab w:val="left" w:pos="4468"/>
                <w:tab w:val="left" w:pos="5643"/>
                <w:tab w:val="left" w:pos="9747"/>
              </w:tabs>
              <w:jc w:val="both"/>
              <w:rPr>
                <w:rFonts w:ascii="Arial" w:hAnsi="Arial" w:cs="Arial"/>
                <w:lang w:val="fr-FR"/>
              </w:rPr>
            </w:pPr>
            <w:r w:rsidRPr="003D3A22">
              <w:rPr>
                <w:rFonts w:ascii="Arial" w:hAnsi="Arial" w:cs="Arial"/>
                <w:lang w:val="fr-FR"/>
              </w:rPr>
              <w:t>L’insertion d’un article 4ter dans l’arrêté royal n°</w:t>
            </w:r>
            <w:r>
              <w:rPr>
                <w:rFonts w:ascii="Arial" w:hAnsi="Arial" w:cs="Arial"/>
                <w:lang w:val="fr-FR"/>
              </w:rPr>
              <w:t> </w:t>
            </w:r>
            <w:r w:rsidRPr="003D3A22">
              <w:rPr>
                <w:rFonts w:ascii="Arial" w:hAnsi="Arial" w:cs="Arial"/>
                <w:lang w:val="fr-FR"/>
              </w:rPr>
              <w:t>143 du 30 décembre 1982 fixant les conditions auxquelles les laboratoires doivent répondre en vue de l'intervention de l’assurance obligatoire soins de santé pour les prestations de biologie clinique vise à rendre obligatoire la publication par les laboratoires de l’ensemble de leurs résultats sur la plate</w:t>
            </w:r>
            <w:r>
              <w:rPr>
                <w:rFonts w:ascii="Arial" w:hAnsi="Arial" w:cs="Arial"/>
                <w:lang w:val="fr-FR"/>
              </w:rPr>
              <w:t>-</w:t>
            </w:r>
            <w:r w:rsidRPr="003D3A22">
              <w:rPr>
                <w:rFonts w:ascii="Arial" w:hAnsi="Arial" w:cs="Arial"/>
                <w:lang w:val="fr-FR"/>
              </w:rPr>
              <w:t>forme fédérale permettant l’interconnexion des systèmes régionaux et locaux d'échange d'informations médicales (</w:t>
            </w:r>
            <w:proofErr w:type="spellStart"/>
            <w:r w:rsidRPr="003D3A22">
              <w:rPr>
                <w:rFonts w:ascii="Arial" w:hAnsi="Arial" w:cs="Arial"/>
                <w:lang w:val="fr-FR"/>
              </w:rPr>
              <w:t>Hubs&amp;Metahub</w:t>
            </w:r>
            <w:proofErr w:type="spellEnd"/>
            <w:r w:rsidRPr="003D3A22">
              <w:rPr>
                <w:rFonts w:ascii="Arial" w:hAnsi="Arial" w:cs="Arial"/>
                <w:lang w:val="fr-FR"/>
              </w:rPr>
              <w:t>).</w:t>
            </w:r>
          </w:p>
        </w:tc>
      </w:tr>
      <w:tr w:rsidR="000A542C" w:rsidRPr="00C8357F" w14:paraId="719EF169" w14:textId="77777777" w:rsidTr="000A542C">
        <w:tblPrEx>
          <w:tblBorders>
            <w:top w:val="single" w:sz="4" w:space="0" w:color="auto"/>
            <w:left w:val="single" w:sz="4" w:space="0" w:color="auto"/>
            <w:bottom w:val="single" w:sz="4" w:space="0" w:color="auto"/>
            <w:right w:val="single" w:sz="4" w:space="0" w:color="auto"/>
            <w:insideH w:val="single" w:sz="4" w:space="0" w:color="auto"/>
          </w:tblBorders>
          <w:tblCellMar>
            <w:left w:w="108" w:type="dxa"/>
            <w:right w:w="108" w:type="dxa"/>
          </w:tblCellMar>
        </w:tblPrEx>
        <w:tc>
          <w:tcPr>
            <w:tcW w:w="5237" w:type="dxa"/>
            <w:tcBorders>
              <w:top w:val="nil"/>
              <w:left w:val="nil"/>
              <w:bottom w:val="nil"/>
              <w:right w:val="single" w:sz="4" w:space="0" w:color="auto"/>
            </w:tcBorders>
          </w:tcPr>
          <w:p w14:paraId="08A3DEFF" w14:textId="77777777" w:rsidR="000A542C" w:rsidRPr="005372CA" w:rsidRDefault="000A542C" w:rsidP="00F54C4D">
            <w:pPr>
              <w:tabs>
                <w:tab w:val="left" w:pos="4468"/>
                <w:tab w:val="left" w:pos="5643"/>
                <w:tab w:val="left" w:pos="9747"/>
              </w:tabs>
              <w:jc w:val="both"/>
              <w:rPr>
                <w:rFonts w:ascii="Arial" w:hAnsi="Arial" w:cs="Arial"/>
                <w:lang w:val="fr-FR"/>
              </w:rPr>
            </w:pPr>
          </w:p>
        </w:tc>
        <w:tc>
          <w:tcPr>
            <w:tcW w:w="5255" w:type="dxa"/>
            <w:tcBorders>
              <w:top w:val="nil"/>
              <w:left w:val="single" w:sz="4" w:space="0" w:color="auto"/>
              <w:bottom w:val="nil"/>
              <w:right w:val="nil"/>
            </w:tcBorders>
          </w:tcPr>
          <w:p w14:paraId="11AE9536" w14:textId="77777777" w:rsidR="000A542C" w:rsidRPr="005372CA" w:rsidRDefault="000A542C" w:rsidP="00F54C4D">
            <w:pPr>
              <w:tabs>
                <w:tab w:val="left" w:pos="4468"/>
                <w:tab w:val="left" w:pos="5643"/>
                <w:tab w:val="left" w:pos="9747"/>
              </w:tabs>
              <w:jc w:val="both"/>
              <w:rPr>
                <w:rFonts w:ascii="Arial" w:hAnsi="Arial" w:cs="Arial"/>
                <w:lang w:val="fr-FR"/>
              </w:rPr>
            </w:pPr>
          </w:p>
        </w:tc>
      </w:tr>
      <w:tr w:rsidR="000A542C" w:rsidRPr="00C8357F" w14:paraId="58AFB669" w14:textId="77777777" w:rsidTr="000A542C">
        <w:tblPrEx>
          <w:tblBorders>
            <w:top w:val="single" w:sz="4" w:space="0" w:color="auto"/>
            <w:left w:val="single" w:sz="4" w:space="0" w:color="auto"/>
            <w:bottom w:val="single" w:sz="4" w:space="0" w:color="auto"/>
            <w:right w:val="single" w:sz="4" w:space="0" w:color="auto"/>
            <w:insideH w:val="single" w:sz="4" w:space="0" w:color="auto"/>
          </w:tblBorders>
          <w:tblCellMar>
            <w:left w:w="108" w:type="dxa"/>
            <w:right w:w="108" w:type="dxa"/>
          </w:tblCellMar>
        </w:tblPrEx>
        <w:tc>
          <w:tcPr>
            <w:tcW w:w="5237" w:type="dxa"/>
            <w:tcBorders>
              <w:top w:val="nil"/>
              <w:left w:val="nil"/>
              <w:bottom w:val="nil"/>
              <w:right w:val="single" w:sz="4" w:space="0" w:color="auto"/>
            </w:tcBorders>
          </w:tcPr>
          <w:p w14:paraId="79A03D35" w14:textId="77777777" w:rsidR="000A542C" w:rsidRPr="005372CA" w:rsidRDefault="000A542C" w:rsidP="00F54C4D">
            <w:pPr>
              <w:tabs>
                <w:tab w:val="left" w:pos="4468"/>
                <w:tab w:val="left" w:pos="5643"/>
                <w:tab w:val="left" w:pos="9747"/>
              </w:tabs>
              <w:jc w:val="both"/>
              <w:rPr>
                <w:rFonts w:ascii="Arial" w:hAnsi="Arial" w:cs="Arial"/>
                <w:lang w:val="nl-BE"/>
              </w:rPr>
            </w:pPr>
            <w:r w:rsidRPr="000350A3">
              <w:rPr>
                <w:rFonts w:ascii="Arial" w:hAnsi="Arial" w:cs="Arial"/>
                <w:lang w:val="nl-NL"/>
              </w:rPr>
              <w:t>Deze publicatie dient in dat verband te gebeuren met gebruikmaking van de internationale standaarden LOINC (</w:t>
            </w:r>
            <w:proofErr w:type="spellStart"/>
            <w:r w:rsidRPr="000350A3">
              <w:rPr>
                <w:rFonts w:ascii="Arial" w:hAnsi="Arial" w:cs="Arial"/>
                <w:lang w:val="nl-NL"/>
              </w:rPr>
              <w:t>Logical</w:t>
            </w:r>
            <w:proofErr w:type="spellEnd"/>
            <w:r w:rsidRPr="000350A3">
              <w:rPr>
                <w:rFonts w:ascii="Arial" w:hAnsi="Arial" w:cs="Arial"/>
                <w:lang w:val="nl-NL"/>
              </w:rPr>
              <w:t xml:space="preserve"> </w:t>
            </w:r>
            <w:proofErr w:type="spellStart"/>
            <w:r w:rsidRPr="000350A3">
              <w:rPr>
                <w:rFonts w:ascii="Arial" w:hAnsi="Arial" w:cs="Arial"/>
                <w:lang w:val="nl-NL"/>
              </w:rPr>
              <w:t>Observation</w:t>
            </w:r>
            <w:proofErr w:type="spellEnd"/>
            <w:r w:rsidRPr="000350A3">
              <w:rPr>
                <w:rFonts w:ascii="Arial" w:hAnsi="Arial" w:cs="Arial"/>
                <w:lang w:val="nl-NL"/>
              </w:rPr>
              <w:t xml:space="preserve"> </w:t>
            </w:r>
            <w:proofErr w:type="spellStart"/>
            <w:r w:rsidRPr="000350A3">
              <w:rPr>
                <w:rFonts w:ascii="Arial" w:hAnsi="Arial" w:cs="Arial"/>
                <w:lang w:val="nl-NL"/>
              </w:rPr>
              <w:t>Identifiers</w:t>
            </w:r>
            <w:proofErr w:type="spellEnd"/>
            <w:r w:rsidRPr="000350A3">
              <w:rPr>
                <w:rFonts w:ascii="Arial" w:hAnsi="Arial" w:cs="Arial"/>
                <w:lang w:val="nl-NL"/>
              </w:rPr>
              <w:t xml:space="preserve"> </w:t>
            </w:r>
            <w:proofErr w:type="spellStart"/>
            <w:r w:rsidRPr="000350A3">
              <w:rPr>
                <w:rFonts w:ascii="Arial" w:hAnsi="Arial" w:cs="Arial"/>
                <w:lang w:val="nl-NL"/>
              </w:rPr>
              <w:t>Names</w:t>
            </w:r>
            <w:proofErr w:type="spellEnd"/>
            <w:r w:rsidRPr="000350A3">
              <w:rPr>
                <w:rFonts w:ascii="Arial" w:hAnsi="Arial" w:cs="Arial"/>
                <w:lang w:val="nl-NL"/>
              </w:rPr>
              <w:t xml:space="preserve"> &amp; Codes) en FHIR (</w:t>
            </w:r>
            <w:proofErr w:type="spellStart"/>
            <w:r w:rsidRPr="000350A3">
              <w:rPr>
                <w:rFonts w:ascii="Arial" w:hAnsi="Arial" w:cs="Arial"/>
                <w:lang w:val="nl-NL"/>
              </w:rPr>
              <w:t>Fast</w:t>
            </w:r>
            <w:proofErr w:type="spellEnd"/>
            <w:r w:rsidRPr="000350A3">
              <w:rPr>
                <w:rFonts w:ascii="Arial" w:hAnsi="Arial" w:cs="Arial"/>
                <w:lang w:val="nl-NL"/>
              </w:rPr>
              <w:t xml:space="preserve"> Healthcare </w:t>
            </w:r>
            <w:proofErr w:type="spellStart"/>
            <w:r w:rsidRPr="000350A3">
              <w:rPr>
                <w:rFonts w:ascii="Arial" w:hAnsi="Arial" w:cs="Arial"/>
                <w:lang w:val="nl-NL"/>
              </w:rPr>
              <w:t>Interoperability</w:t>
            </w:r>
            <w:proofErr w:type="spellEnd"/>
            <w:r w:rsidRPr="000350A3">
              <w:rPr>
                <w:rFonts w:ascii="Arial" w:hAnsi="Arial" w:cs="Arial"/>
                <w:lang w:val="nl-NL"/>
              </w:rPr>
              <w:t xml:space="preserve"> Resources). Ze geldt als voorwaarde voor de erkenning of het behoud van de erkenning van de laboratoria en heeft betrekking op al hun testresultaten, ongeacht of ze al dan niet verband houden met terugbetaalbare verstrekkingen in het kader van de verplichte verzekering voor geneeskundige verzorging.</w:t>
            </w:r>
          </w:p>
        </w:tc>
        <w:tc>
          <w:tcPr>
            <w:tcW w:w="5255" w:type="dxa"/>
            <w:tcBorders>
              <w:top w:val="nil"/>
              <w:left w:val="single" w:sz="4" w:space="0" w:color="auto"/>
              <w:bottom w:val="nil"/>
              <w:right w:val="nil"/>
            </w:tcBorders>
          </w:tcPr>
          <w:p w14:paraId="13590208" w14:textId="77777777" w:rsidR="000A542C" w:rsidRPr="003D3A22" w:rsidRDefault="000A542C" w:rsidP="00F54C4D">
            <w:pPr>
              <w:tabs>
                <w:tab w:val="left" w:pos="4468"/>
                <w:tab w:val="left" w:pos="5643"/>
                <w:tab w:val="left" w:pos="9747"/>
              </w:tabs>
              <w:jc w:val="both"/>
              <w:rPr>
                <w:rFonts w:ascii="Arial" w:hAnsi="Arial" w:cs="Arial"/>
                <w:lang w:val="fr-FR"/>
              </w:rPr>
            </w:pPr>
            <w:r w:rsidRPr="003D3A22">
              <w:rPr>
                <w:rFonts w:ascii="Arial" w:hAnsi="Arial" w:cs="Arial"/>
                <w:lang w:val="fr-FR"/>
              </w:rPr>
              <w:t>Cette publication utilisera, dans ce cadre, les standards internationaux LOINC (</w:t>
            </w:r>
            <w:proofErr w:type="spellStart"/>
            <w:r w:rsidRPr="003D3A22">
              <w:rPr>
                <w:rFonts w:ascii="Arial" w:hAnsi="Arial" w:cs="Arial"/>
                <w:lang w:val="fr-FR"/>
              </w:rPr>
              <w:t>Logical</w:t>
            </w:r>
            <w:proofErr w:type="spellEnd"/>
            <w:r w:rsidRPr="003D3A22">
              <w:rPr>
                <w:rFonts w:ascii="Arial" w:hAnsi="Arial" w:cs="Arial"/>
                <w:lang w:val="fr-FR"/>
              </w:rPr>
              <w:t xml:space="preserve"> Observation </w:t>
            </w:r>
            <w:proofErr w:type="spellStart"/>
            <w:r w:rsidRPr="003D3A22">
              <w:rPr>
                <w:rFonts w:ascii="Arial" w:hAnsi="Arial" w:cs="Arial"/>
                <w:lang w:val="fr-FR"/>
              </w:rPr>
              <w:t>Identifiers</w:t>
            </w:r>
            <w:proofErr w:type="spellEnd"/>
            <w:r w:rsidRPr="003D3A22">
              <w:rPr>
                <w:rFonts w:ascii="Arial" w:hAnsi="Arial" w:cs="Arial"/>
                <w:lang w:val="fr-FR"/>
              </w:rPr>
              <w:t xml:space="preserve"> Names &amp; Codes) et FHIR (Fast Healthcare </w:t>
            </w:r>
            <w:proofErr w:type="spellStart"/>
            <w:r w:rsidRPr="003D3A22">
              <w:rPr>
                <w:rFonts w:ascii="Arial" w:hAnsi="Arial" w:cs="Arial"/>
                <w:lang w:val="fr-FR"/>
              </w:rPr>
              <w:t>Interoperability</w:t>
            </w:r>
            <w:proofErr w:type="spellEnd"/>
            <w:r w:rsidRPr="003D3A22">
              <w:rPr>
                <w:rFonts w:ascii="Arial" w:hAnsi="Arial" w:cs="Arial"/>
                <w:lang w:val="fr-FR"/>
              </w:rPr>
              <w:t xml:space="preserve"> </w:t>
            </w:r>
            <w:proofErr w:type="spellStart"/>
            <w:r w:rsidRPr="003D3A22">
              <w:rPr>
                <w:rFonts w:ascii="Arial" w:hAnsi="Arial" w:cs="Arial"/>
                <w:lang w:val="fr-FR"/>
              </w:rPr>
              <w:t>Resources</w:t>
            </w:r>
            <w:proofErr w:type="spellEnd"/>
            <w:r w:rsidRPr="003D3A22">
              <w:rPr>
                <w:rFonts w:ascii="Arial" w:hAnsi="Arial" w:cs="Arial"/>
                <w:lang w:val="fr-FR"/>
              </w:rPr>
              <w:t xml:space="preserve">). Elle est une condition d’agrément ou de maintien de l’agrément des laboratoires et concerne l’ensemble des résultats de ceux-ci qu’il soient relatifs ou non à des prestations remboursables dans le cadre de l’assurance obligatoire soins de santé. </w:t>
            </w:r>
          </w:p>
        </w:tc>
      </w:tr>
      <w:tr w:rsidR="000A542C" w:rsidRPr="00C8357F" w14:paraId="59520920" w14:textId="77777777" w:rsidTr="000A542C">
        <w:tblPrEx>
          <w:tblBorders>
            <w:top w:val="single" w:sz="4" w:space="0" w:color="auto"/>
            <w:left w:val="single" w:sz="4" w:space="0" w:color="auto"/>
            <w:bottom w:val="single" w:sz="4" w:space="0" w:color="auto"/>
            <w:right w:val="single" w:sz="4" w:space="0" w:color="auto"/>
            <w:insideH w:val="single" w:sz="4" w:space="0" w:color="auto"/>
          </w:tblBorders>
          <w:tblCellMar>
            <w:left w:w="108" w:type="dxa"/>
            <w:right w:w="108" w:type="dxa"/>
          </w:tblCellMar>
        </w:tblPrEx>
        <w:tc>
          <w:tcPr>
            <w:tcW w:w="5237" w:type="dxa"/>
            <w:tcBorders>
              <w:top w:val="nil"/>
              <w:left w:val="nil"/>
              <w:bottom w:val="nil"/>
              <w:right w:val="single" w:sz="4" w:space="0" w:color="auto"/>
            </w:tcBorders>
          </w:tcPr>
          <w:p w14:paraId="67F5BB40" w14:textId="77777777" w:rsidR="000A542C" w:rsidRPr="005372CA" w:rsidRDefault="000A542C" w:rsidP="00F54C4D">
            <w:pPr>
              <w:tabs>
                <w:tab w:val="left" w:pos="4468"/>
                <w:tab w:val="left" w:pos="5643"/>
                <w:tab w:val="left" w:pos="9747"/>
              </w:tabs>
              <w:jc w:val="both"/>
              <w:rPr>
                <w:rFonts w:ascii="Arial" w:hAnsi="Arial" w:cs="Arial"/>
                <w:lang w:val="fr-FR"/>
              </w:rPr>
            </w:pPr>
          </w:p>
        </w:tc>
        <w:tc>
          <w:tcPr>
            <w:tcW w:w="5255" w:type="dxa"/>
            <w:tcBorders>
              <w:top w:val="nil"/>
              <w:left w:val="single" w:sz="4" w:space="0" w:color="auto"/>
              <w:bottom w:val="nil"/>
              <w:right w:val="nil"/>
            </w:tcBorders>
          </w:tcPr>
          <w:p w14:paraId="591D6FAC" w14:textId="77777777" w:rsidR="000A542C" w:rsidRPr="005372CA" w:rsidRDefault="000A542C" w:rsidP="00F54C4D">
            <w:pPr>
              <w:tabs>
                <w:tab w:val="left" w:pos="4468"/>
                <w:tab w:val="left" w:pos="5643"/>
                <w:tab w:val="left" w:pos="9747"/>
              </w:tabs>
              <w:jc w:val="both"/>
              <w:rPr>
                <w:rFonts w:ascii="Arial" w:hAnsi="Arial" w:cs="Arial"/>
                <w:lang w:val="fr-FR"/>
              </w:rPr>
            </w:pPr>
          </w:p>
        </w:tc>
      </w:tr>
      <w:tr w:rsidR="00365C7F" w:rsidRPr="009B7723" w14:paraId="7DE66970" w14:textId="77777777" w:rsidTr="000A542C">
        <w:tblPrEx>
          <w:tblBorders>
            <w:top w:val="single" w:sz="4" w:space="0" w:color="auto"/>
            <w:left w:val="single" w:sz="4" w:space="0" w:color="auto"/>
            <w:bottom w:val="single" w:sz="4" w:space="0" w:color="auto"/>
            <w:right w:val="single" w:sz="4" w:space="0" w:color="auto"/>
            <w:insideH w:val="single" w:sz="4" w:space="0" w:color="auto"/>
          </w:tblBorders>
          <w:tblCellMar>
            <w:left w:w="108" w:type="dxa"/>
            <w:right w:w="108" w:type="dxa"/>
          </w:tblCellMar>
        </w:tblPrEx>
        <w:tc>
          <w:tcPr>
            <w:tcW w:w="5237" w:type="dxa"/>
            <w:tcBorders>
              <w:top w:val="nil"/>
              <w:left w:val="nil"/>
              <w:bottom w:val="nil"/>
              <w:right w:val="single" w:sz="4" w:space="0" w:color="auto"/>
            </w:tcBorders>
          </w:tcPr>
          <w:p w14:paraId="3BABD95A" w14:textId="0A90D4B1" w:rsidR="00365C7F" w:rsidRPr="005372CA" w:rsidRDefault="00365C7F" w:rsidP="00F54C4D">
            <w:pPr>
              <w:tabs>
                <w:tab w:val="left" w:pos="4468"/>
                <w:tab w:val="left" w:pos="5643"/>
                <w:tab w:val="left" w:pos="9747"/>
              </w:tabs>
              <w:jc w:val="both"/>
              <w:rPr>
                <w:rFonts w:ascii="Arial" w:hAnsi="Arial" w:cs="Arial"/>
              </w:rPr>
            </w:pPr>
            <w:proofErr w:type="spellStart"/>
            <w:r>
              <w:rPr>
                <w:rFonts w:ascii="Arial" w:hAnsi="Arial" w:cs="Arial"/>
              </w:rPr>
              <w:t>Hierbij</w:t>
            </w:r>
            <w:proofErr w:type="spellEnd"/>
            <w:r>
              <w:rPr>
                <w:rFonts w:ascii="Arial" w:hAnsi="Arial" w:cs="Arial"/>
              </w:rPr>
              <w:t xml:space="preserve"> </w:t>
            </w:r>
            <w:proofErr w:type="spellStart"/>
            <w:r>
              <w:rPr>
                <w:rFonts w:ascii="Arial" w:hAnsi="Arial" w:cs="Arial"/>
              </w:rPr>
              <w:t>dient</w:t>
            </w:r>
            <w:proofErr w:type="spellEnd"/>
            <w:r>
              <w:rPr>
                <w:rFonts w:ascii="Arial" w:hAnsi="Arial" w:cs="Arial"/>
              </w:rPr>
              <w:t xml:space="preserve"> </w:t>
            </w:r>
            <w:proofErr w:type="spellStart"/>
            <w:r>
              <w:rPr>
                <w:rFonts w:ascii="Arial" w:hAnsi="Arial" w:cs="Arial"/>
              </w:rPr>
              <w:t>te</w:t>
            </w:r>
            <w:proofErr w:type="spellEnd"/>
            <w:r>
              <w:rPr>
                <w:rFonts w:ascii="Arial" w:hAnsi="Arial" w:cs="Arial"/>
              </w:rPr>
              <w:t xml:space="preserve"> </w:t>
            </w:r>
            <w:proofErr w:type="spellStart"/>
            <w:r>
              <w:rPr>
                <w:rFonts w:ascii="Arial" w:hAnsi="Arial" w:cs="Arial"/>
              </w:rPr>
              <w:t>worden</w:t>
            </w:r>
            <w:proofErr w:type="spellEnd"/>
            <w:r>
              <w:rPr>
                <w:rFonts w:ascii="Arial" w:hAnsi="Arial" w:cs="Arial"/>
              </w:rPr>
              <w:t xml:space="preserve"> </w:t>
            </w:r>
            <w:proofErr w:type="spellStart"/>
            <w:r w:rsidR="007B3A4D">
              <w:rPr>
                <w:rFonts w:ascii="Arial" w:hAnsi="Arial" w:cs="Arial"/>
              </w:rPr>
              <w:t>verduidelijkt</w:t>
            </w:r>
            <w:proofErr w:type="spellEnd"/>
            <w:r>
              <w:rPr>
                <w:rFonts w:ascii="Arial" w:hAnsi="Arial" w:cs="Arial"/>
              </w:rPr>
              <w:t xml:space="preserve"> </w:t>
            </w:r>
            <w:proofErr w:type="spellStart"/>
            <w:r>
              <w:rPr>
                <w:rFonts w:ascii="Arial" w:hAnsi="Arial" w:cs="Arial"/>
              </w:rPr>
              <w:t>dat</w:t>
            </w:r>
            <w:proofErr w:type="spellEnd"/>
            <w:r>
              <w:rPr>
                <w:rFonts w:ascii="Arial" w:hAnsi="Arial" w:cs="Arial"/>
              </w:rPr>
              <w:t xml:space="preserve"> </w:t>
            </w:r>
            <w:r w:rsidRPr="00365C7F">
              <w:rPr>
                <w:rFonts w:ascii="Arial" w:hAnsi="Arial" w:cs="Arial"/>
              </w:rPr>
              <w:t xml:space="preserve">de </w:t>
            </w:r>
            <w:proofErr w:type="spellStart"/>
            <w:r w:rsidRPr="00365C7F">
              <w:rPr>
                <w:rFonts w:ascii="Arial" w:hAnsi="Arial" w:cs="Arial"/>
              </w:rPr>
              <w:t>rechthebbende</w:t>
            </w:r>
            <w:proofErr w:type="spellEnd"/>
            <w:r w:rsidRPr="00365C7F">
              <w:rPr>
                <w:rFonts w:ascii="Arial" w:hAnsi="Arial" w:cs="Arial"/>
              </w:rPr>
              <w:t xml:space="preserve"> </w:t>
            </w:r>
            <w:proofErr w:type="spellStart"/>
            <w:r w:rsidRPr="00365C7F">
              <w:rPr>
                <w:rFonts w:ascii="Arial" w:hAnsi="Arial" w:cs="Arial"/>
              </w:rPr>
              <w:t>patiënt</w:t>
            </w:r>
            <w:proofErr w:type="spellEnd"/>
            <w:r w:rsidRPr="00365C7F">
              <w:rPr>
                <w:rFonts w:ascii="Arial" w:hAnsi="Arial" w:cs="Arial"/>
              </w:rPr>
              <w:t xml:space="preserve"> </w:t>
            </w:r>
            <w:r w:rsidR="009B1769">
              <w:rPr>
                <w:rFonts w:ascii="Arial" w:hAnsi="Arial" w:cs="Arial"/>
              </w:rPr>
              <w:t>nooit h</w:t>
            </w:r>
            <w:r w:rsidRPr="00365C7F">
              <w:rPr>
                <w:rFonts w:ascii="Arial" w:hAnsi="Arial" w:cs="Arial"/>
              </w:rPr>
              <w:t xml:space="preserve">et </w:t>
            </w:r>
            <w:proofErr w:type="spellStart"/>
            <w:r w:rsidRPr="00365C7F">
              <w:rPr>
                <w:rFonts w:ascii="Arial" w:hAnsi="Arial" w:cs="Arial"/>
              </w:rPr>
              <w:t>het</w:t>
            </w:r>
            <w:proofErr w:type="spellEnd"/>
            <w:r w:rsidRPr="00365C7F">
              <w:rPr>
                <w:rFonts w:ascii="Arial" w:hAnsi="Arial" w:cs="Arial"/>
              </w:rPr>
              <w:t xml:space="preserve"> </w:t>
            </w:r>
            <w:proofErr w:type="spellStart"/>
            <w:r w:rsidRPr="00365C7F">
              <w:rPr>
                <w:rFonts w:ascii="Arial" w:hAnsi="Arial" w:cs="Arial"/>
              </w:rPr>
              <w:t>slachtoffer</w:t>
            </w:r>
            <w:proofErr w:type="spellEnd"/>
            <w:r w:rsidRPr="00365C7F">
              <w:rPr>
                <w:rFonts w:ascii="Arial" w:hAnsi="Arial" w:cs="Arial"/>
              </w:rPr>
              <w:t xml:space="preserve"> </w:t>
            </w:r>
            <w:proofErr w:type="spellStart"/>
            <w:r w:rsidR="007B3A4D">
              <w:rPr>
                <w:rFonts w:ascii="Arial" w:hAnsi="Arial" w:cs="Arial"/>
              </w:rPr>
              <w:t>kan</w:t>
            </w:r>
            <w:proofErr w:type="spellEnd"/>
            <w:r w:rsidRPr="00365C7F">
              <w:rPr>
                <w:rFonts w:ascii="Arial" w:hAnsi="Arial" w:cs="Arial"/>
              </w:rPr>
              <w:t xml:space="preserve"> </w:t>
            </w:r>
            <w:proofErr w:type="spellStart"/>
            <w:r w:rsidRPr="00365C7F">
              <w:rPr>
                <w:rFonts w:ascii="Arial" w:hAnsi="Arial" w:cs="Arial"/>
              </w:rPr>
              <w:t>zijn</w:t>
            </w:r>
            <w:proofErr w:type="spellEnd"/>
            <w:r w:rsidRPr="00365C7F">
              <w:rPr>
                <w:rFonts w:ascii="Arial" w:hAnsi="Arial" w:cs="Arial"/>
              </w:rPr>
              <w:t xml:space="preserve"> van </w:t>
            </w:r>
            <w:proofErr w:type="spellStart"/>
            <w:r w:rsidRPr="00365C7F">
              <w:rPr>
                <w:rFonts w:ascii="Arial" w:hAnsi="Arial" w:cs="Arial"/>
              </w:rPr>
              <w:t>een</w:t>
            </w:r>
            <w:proofErr w:type="spellEnd"/>
            <w:r w:rsidRPr="00365C7F">
              <w:rPr>
                <w:rFonts w:ascii="Arial" w:hAnsi="Arial" w:cs="Arial"/>
              </w:rPr>
              <w:t xml:space="preserve"> </w:t>
            </w:r>
            <w:proofErr w:type="spellStart"/>
            <w:r w:rsidRPr="00365C7F">
              <w:rPr>
                <w:rFonts w:ascii="Arial" w:hAnsi="Arial" w:cs="Arial"/>
              </w:rPr>
              <w:t>gebeurlijke</w:t>
            </w:r>
            <w:proofErr w:type="spellEnd"/>
            <w:r w:rsidRPr="00365C7F">
              <w:rPr>
                <w:rFonts w:ascii="Arial" w:hAnsi="Arial" w:cs="Arial"/>
              </w:rPr>
              <w:t xml:space="preserve"> </w:t>
            </w:r>
            <w:proofErr w:type="spellStart"/>
            <w:r w:rsidRPr="00365C7F">
              <w:rPr>
                <w:rFonts w:ascii="Arial" w:hAnsi="Arial" w:cs="Arial"/>
              </w:rPr>
              <w:t>afwijzing</w:t>
            </w:r>
            <w:proofErr w:type="spellEnd"/>
            <w:r w:rsidRPr="00365C7F">
              <w:rPr>
                <w:rFonts w:ascii="Arial" w:hAnsi="Arial" w:cs="Arial"/>
              </w:rPr>
              <w:t>/</w:t>
            </w:r>
            <w:proofErr w:type="spellStart"/>
            <w:r w:rsidRPr="00365C7F">
              <w:rPr>
                <w:rFonts w:ascii="Arial" w:hAnsi="Arial" w:cs="Arial"/>
              </w:rPr>
              <w:t>weigering</w:t>
            </w:r>
            <w:proofErr w:type="spellEnd"/>
            <w:r w:rsidRPr="00365C7F">
              <w:rPr>
                <w:rFonts w:ascii="Arial" w:hAnsi="Arial" w:cs="Arial"/>
              </w:rPr>
              <w:t xml:space="preserve"> van </w:t>
            </w:r>
            <w:proofErr w:type="spellStart"/>
            <w:r w:rsidRPr="00365C7F">
              <w:rPr>
                <w:rFonts w:ascii="Arial" w:hAnsi="Arial" w:cs="Arial"/>
              </w:rPr>
              <w:t>verzekeringstegemoetkoming</w:t>
            </w:r>
            <w:proofErr w:type="spellEnd"/>
            <w:r w:rsidRPr="00365C7F">
              <w:rPr>
                <w:rFonts w:ascii="Arial" w:hAnsi="Arial" w:cs="Arial"/>
              </w:rPr>
              <w:t xml:space="preserve"> </w:t>
            </w:r>
            <w:proofErr w:type="spellStart"/>
            <w:r w:rsidRPr="00365C7F">
              <w:rPr>
                <w:rFonts w:ascii="Arial" w:hAnsi="Arial" w:cs="Arial"/>
              </w:rPr>
              <w:t>voor</w:t>
            </w:r>
            <w:proofErr w:type="spellEnd"/>
            <w:r w:rsidRPr="00365C7F">
              <w:rPr>
                <w:rFonts w:ascii="Arial" w:hAnsi="Arial" w:cs="Arial"/>
              </w:rPr>
              <w:t xml:space="preserve"> </w:t>
            </w:r>
            <w:proofErr w:type="spellStart"/>
            <w:r w:rsidRPr="00365C7F">
              <w:rPr>
                <w:rFonts w:ascii="Arial" w:hAnsi="Arial" w:cs="Arial"/>
              </w:rPr>
              <w:t>zover</w:t>
            </w:r>
            <w:proofErr w:type="spellEnd"/>
            <w:r w:rsidRPr="00365C7F">
              <w:rPr>
                <w:rFonts w:ascii="Arial" w:hAnsi="Arial" w:cs="Arial"/>
              </w:rPr>
              <w:t xml:space="preserve"> </w:t>
            </w:r>
            <w:proofErr w:type="spellStart"/>
            <w:r w:rsidRPr="00365C7F">
              <w:rPr>
                <w:rFonts w:ascii="Arial" w:hAnsi="Arial" w:cs="Arial"/>
              </w:rPr>
              <w:t>deze</w:t>
            </w:r>
            <w:proofErr w:type="spellEnd"/>
            <w:r w:rsidRPr="00365C7F">
              <w:rPr>
                <w:rFonts w:ascii="Arial" w:hAnsi="Arial" w:cs="Arial"/>
              </w:rPr>
              <w:t xml:space="preserve"> </w:t>
            </w:r>
            <w:proofErr w:type="spellStart"/>
            <w:r w:rsidRPr="00365C7F">
              <w:rPr>
                <w:rFonts w:ascii="Arial" w:hAnsi="Arial" w:cs="Arial"/>
              </w:rPr>
              <w:t>louter</w:t>
            </w:r>
            <w:proofErr w:type="spellEnd"/>
            <w:r w:rsidRPr="00365C7F">
              <w:rPr>
                <w:rFonts w:ascii="Arial" w:hAnsi="Arial" w:cs="Arial"/>
              </w:rPr>
              <w:t xml:space="preserve"> het </w:t>
            </w:r>
            <w:proofErr w:type="spellStart"/>
            <w:r w:rsidRPr="00365C7F">
              <w:rPr>
                <w:rFonts w:ascii="Arial" w:hAnsi="Arial" w:cs="Arial"/>
              </w:rPr>
              <w:t>gevolg</w:t>
            </w:r>
            <w:proofErr w:type="spellEnd"/>
            <w:r w:rsidRPr="00365C7F">
              <w:rPr>
                <w:rFonts w:ascii="Arial" w:hAnsi="Arial" w:cs="Arial"/>
              </w:rPr>
              <w:t xml:space="preserve"> </w:t>
            </w:r>
            <w:proofErr w:type="spellStart"/>
            <w:r w:rsidRPr="00365C7F">
              <w:rPr>
                <w:rFonts w:ascii="Arial" w:hAnsi="Arial" w:cs="Arial"/>
              </w:rPr>
              <w:t>zou</w:t>
            </w:r>
            <w:proofErr w:type="spellEnd"/>
            <w:r w:rsidRPr="00365C7F">
              <w:rPr>
                <w:rFonts w:ascii="Arial" w:hAnsi="Arial" w:cs="Arial"/>
              </w:rPr>
              <w:t xml:space="preserve"> </w:t>
            </w:r>
            <w:proofErr w:type="spellStart"/>
            <w:r w:rsidRPr="00365C7F">
              <w:rPr>
                <w:rFonts w:ascii="Arial" w:hAnsi="Arial" w:cs="Arial"/>
              </w:rPr>
              <w:t>zijn</w:t>
            </w:r>
            <w:proofErr w:type="spellEnd"/>
            <w:r w:rsidRPr="00365C7F">
              <w:rPr>
                <w:rFonts w:ascii="Arial" w:hAnsi="Arial" w:cs="Arial"/>
              </w:rPr>
              <w:t xml:space="preserve"> van </w:t>
            </w:r>
            <w:proofErr w:type="spellStart"/>
            <w:r w:rsidRPr="00365C7F">
              <w:rPr>
                <w:rFonts w:ascii="Arial" w:hAnsi="Arial" w:cs="Arial"/>
              </w:rPr>
              <w:t>een</w:t>
            </w:r>
            <w:proofErr w:type="spellEnd"/>
            <w:r w:rsidRPr="00365C7F">
              <w:rPr>
                <w:rFonts w:ascii="Arial" w:hAnsi="Arial" w:cs="Arial"/>
              </w:rPr>
              <w:t xml:space="preserve"> </w:t>
            </w:r>
            <w:proofErr w:type="spellStart"/>
            <w:r w:rsidRPr="00365C7F">
              <w:rPr>
                <w:rFonts w:ascii="Arial" w:hAnsi="Arial" w:cs="Arial"/>
              </w:rPr>
              <w:t>nalatigheid</w:t>
            </w:r>
            <w:proofErr w:type="spellEnd"/>
            <w:r w:rsidRPr="00365C7F">
              <w:rPr>
                <w:rFonts w:ascii="Arial" w:hAnsi="Arial" w:cs="Arial"/>
              </w:rPr>
              <w:t xml:space="preserve"> of </w:t>
            </w:r>
            <w:proofErr w:type="spellStart"/>
            <w:r w:rsidRPr="00365C7F">
              <w:rPr>
                <w:rFonts w:ascii="Arial" w:hAnsi="Arial" w:cs="Arial"/>
              </w:rPr>
              <w:t>foutief</w:t>
            </w:r>
            <w:proofErr w:type="spellEnd"/>
            <w:r w:rsidRPr="00365C7F">
              <w:rPr>
                <w:rFonts w:ascii="Arial" w:hAnsi="Arial" w:cs="Arial"/>
              </w:rPr>
              <w:t xml:space="preserve"> </w:t>
            </w:r>
            <w:proofErr w:type="spellStart"/>
            <w:r w:rsidRPr="00365C7F">
              <w:rPr>
                <w:rFonts w:ascii="Arial" w:hAnsi="Arial" w:cs="Arial"/>
              </w:rPr>
              <w:t>handelen</w:t>
            </w:r>
            <w:proofErr w:type="spellEnd"/>
            <w:r w:rsidRPr="00365C7F">
              <w:rPr>
                <w:rFonts w:ascii="Arial" w:hAnsi="Arial" w:cs="Arial"/>
              </w:rPr>
              <w:t xml:space="preserve"> in </w:t>
            </w:r>
            <w:proofErr w:type="spellStart"/>
            <w:r w:rsidRPr="00365C7F">
              <w:rPr>
                <w:rFonts w:ascii="Arial" w:hAnsi="Arial" w:cs="Arial"/>
              </w:rPr>
              <w:t>hoofde</w:t>
            </w:r>
            <w:proofErr w:type="spellEnd"/>
            <w:r w:rsidRPr="00365C7F">
              <w:rPr>
                <w:rFonts w:ascii="Arial" w:hAnsi="Arial" w:cs="Arial"/>
              </w:rPr>
              <w:t xml:space="preserve"> van de </w:t>
            </w:r>
            <w:proofErr w:type="spellStart"/>
            <w:r w:rsidRPr="00365C7F">
              <w:rPr>
                <w:rFonts w:ascii="Arial" w:hAnsi="Arial" w:cs="Arial"/>
              </w:rPr>
              <w:t>betrokken</w:t>
            </w:r>
            <w:proofErr w:type="spellEnd"/>
            <w:r w:rsidRPr="00365C7F">
              <w:rPr>
                <w:rFonts w:ascii="Arial" w:hAnsi="Arial" w:cs="Arial"/>
              </w:rPr>
              <w:t xml:space="preserve"> </w:t>
            </w:r>
            <w:proofErr w:type="spellStart"/>
            <w:r w:rsidRPr="00365C7F">
              <w:rPr>
                <w:rFonts w:ascii="Arial" w:hAnsi="Arial" w:cs="Arial"/>
              </w:rPr>
              <w:t>zorgverlener</w:t>
            </w:r>
            <w:proofErr w:type="spellEnd"/>
            <w:r w:rsidRPr="00365C7F">
              <w:rPr>
                <w:rFonts w:ascii="Arial" w:hAnsi="Arial" w:cs="Arial"/>
              </w:rPr>
              <w:t xml:space="preserve"> (</w:t>
            </w:r>
            <w:proofErr w:type="spellStart"/>
            <w:r w:rsidRPr="00365C7F">
              <w:rPr>
                <w:rFonts w:ascii="Arial" w:hAnsi="Arial" w:cs="Arial"/>
              </w:rPr>
              <w:t>hetzij</w:t>
            </w:r>
            <w:proofErr w:type="spellEnd"/>
            <w:r w:rsidRPr="00365C7F">
              <w:rPr>
                <w:rFonts w:ascii="Arial" w:hAnsi="Arial" w:cs="Arial"/>
              </w:rPr>
              <w:t xml:space="preserve"> het </w:t>
            </w:r>
            <w:proofErr w:type="spellStart"/>
            <w:r w:rsidRPr="00365C7F">
              <w:rPr>
                <w:rFonts w:ascii="Arial" w:hAnsi="Arial" w:cs="Arial"/>
              </w:rPr>
              <w:t>laboratorium</w:t>
            </w:r>
            <w:proofErr w:type="spellEnd"/>
            <w:r w:rsidRPr="00365C7F">
              <w:rPr>
                <w:rFonts w:ascii="Arial" w:hAnsi="Arial" w:cs="Arial"/>
              </w:rPr>
              <w:t xml:space="preserve"> in </w:t>
            </w:r>
            <w:proofErr w:type="spellStart"/>
            <w:r w:rsidRPr="00365C7F">
              <w:rPr>
                <w:rFonts w:ascii="Arial" w:hAnsi="Arial" w:cs="Arial"/>
              </w:rPr>
              <w:t>kwestie</w:t>
            </w:r>
            <w:proofErr w:type="spellEnd"/>
            <w:r w:rsidRPr="00365C7F">
              <w:rPr>
                <w:rFonts w:ascii="Arial" w:hAnsi="Arial" w:cs="Arial"/>
              </w:rPr>
              <w:t xml:space="preserve"> </w:t>
            </w:r>
            <w:proofErr w:type="spellStart"/>
            <w:r w:rsidRPr="00365C7F">
              <w:rPr>
                <w:rFonts w:ascii="Arial" w:hAnsi="Arial" w:cs="Arial"/>
              </w:rPr>
              <w:t>bij</w:t>
            </w:r>
            <w:proofErr w:type="spellEnd"/>
            <w:r w:rsidRPr="00365C7F">
              <w:rPr>
                <w:rFonts w:ascii="Arial" w:hAnsi="Arial" w:cs="Arial"/>
              </w:rPr>
              <w:t xml:space="preserve"> het </w:t>
            </w:r>
            <w:proofErr w:type="spellStart"/>
            <w:r w:rsidRPr="00365C7F">
              <w:rPr>
                <w:rFonts w:ascii="Arial" w:hAnsi="Arial" w:cs="Arial"/>
              </w:rPr>
              <w:t>gebrekkig</w:t>
            </w:r>
            <w:proofErr w:type="spellEnd"/>
            <w:r w:rsidRPr="00365C7F">
              <w:rPr>
                <w:rFonts w:ascii="Arial" w:hAnsi="Arial" w:cs="Arial"/>
              </w:rPr>
              <w:t xml:space="preserve"> of </w:t>
            </w:r>
            <w:proofErr w:type="spellStart"/>
            <w:r w:rsidRPr="00365C7F">
              <w:rPr>
                <w:rFonts w:ascii="Arial" w:hAnsi="Arial" w:cs="Arial"/>
              </w:rPr>
              <w:t>niet</w:t>
            </w:r>
            <w:proofErr w:type="spellEnd"/>
            <w:r w:rsidRPr="00365C7F">
              <w:rPr>
                <w:rFonts w:ascii="Arial" w:hAnsi="Arial" w:cs="Arial"/>
              </w:rPr>
              <w:t xml:space="preserve"> </w:t>
            </w:r>
            <w:proofErr w:type="spellStart"/>
            <w:r w:rsidRPr="00365C7F">
              <w:rPr>
                <w:rFonts w:ascii="Arial" w:hAnsi="Arial" w:cs="Arial"/>
              </w:rPr>
              <w:t>naleven</w:t>
            </w:r>
            <w:proofErr w:type="spellEnd"/>
            <w:r w:rsidRPr="00365C7F">
              <w:rPr>
                <w:rFonts w:ascii="Arial" w:hAnsi="Arial" w:cs="Arial"/>
              </w:rPr>
              <w:t xml:space="preserve"> van de </w:t>
            </w:r>
            <w:proofErr w:type="spellStart"/>
            <w:r w:rsidRPr="00365C7F">
              <w:rPr>
                <w:rFonts w:ascii="Arial" w:hAnsi="Arial" w:cs="Arial"/>
              </w:rPr>
              <w:t>nieuw</w:t>
            </w:r>
            <w:proofErr w:type="spellEnd"/>
            <w:r w:rsidRPr="00365C7F">
              <w:rPr>
                <w:rFonts w:ascii="Arial" w:hAnsi="Arial" w:cs="Arial"/>
              </w:rPr>
              <w:t xml:space="preserve"> in </w:t>
            </w:r>
            <w:proofErr w:type="spellStart"/>
            <w:r w:rsidRPr="00365C7F">
              <w:rPr>
                <w:rFonts w:ascii="Arial" w:hAnsi="Arial" w:cs="Arial"/>
              </w:rPr>
              <w:t>te</w:t>
            </w:r>
            <w:proofErr w:type="spellEnd"/>
            <w:r w:rsidRPr="00365C7F">
              <w:rPr>
                <w:rFonts w:ascii="Arial" w:hAnsi="Arial" w:cs="Arial"/>
              </w:rPr>
              <w:t xml:space="preserve"> </w:t>
            </w:r>
            <w:proofErr w:type="spellStart"/>
            <w:r w:rsidRPr="00365C7F">
              <w:rPr>
                <w:rFonts w:ascii="Arial" w:hAnsi="Arial" w:cs="Arial"/>
              </w:rPr>
              <w:t>voeren</w:t>
            </w:r>
            <w:proofErr w:type="spellEnd"/>
            <w:r w:rsidRPr="00365C7F">
              <w:rPr>
                <w:rFonts w:ascii="Arial" w:hAnsi="Arial" w:cs="Arial"/>
              </w:rPr>
              <w:t xml:space="preserve"> </w:t>
            </w:r>
            <w:proofErr w:type="spellStart"/>
            <w:r w:rsidRPr="00365C7F">
              <w:rPr>
                <w:rFonts w:ascii="Arial" w:hAnsi="Arial" w:cs="Arial"/>
              </w:rPr>
              <w:t>publicatieverplichting</w:t>
            </w:r>
            <w:proofErr w:type="spellEnd"/>
            <w:r w:rsidRPr="00365C7F">
              <w:rPr>
                <w:rFonts w:ascii="Arial" w:hAnsi="Arial" w:cs="Arial"/>
              </w:rPr>
              <w:t xml:space="preserve">, </w:t>
            </w:r>
            <w:proofErr w:type="spellStart"/>
            <w:r w:rsidRPr="00365C7F">
              <w:rPr>
                <w:rFonts w:ascii="Arial" w:hAnsi="Arial" w:cs="Arial"/>
              </w:rPr>
              <w:t>hetzij</w:t>
            </w:r>
            <w:proofErr w:type="spellEnd"/>
            <w:r w:rsidRPr="00365C7F">
              <w:rPr>
                <w:rFonts w:ascii="Arial" w:hAnsi="Arial" w:cs="Arial"/>
              </w:rPr>
              <w:t xml:space="preserve"> de arts die </w:t>
            </w:r>
            <w:proofErr w:type="spellStart"/>
            <w:r w:rsidRPr="00365C7F">
              <w:rPr>
                <w:rFonts w:ascii="Arial" w:hAnsi="Arial" w:cs="Arial"/>
              </w:rPr>
              <w:t>een</w:t>
            </w:r>
            <w:proofErr w:type="spellEnd"/>
            <w:r w:rsidRPr="00365C7F">
              <w:rPr>
                <w:rFonts w:ascii="Arial" w:hAnsi="Arial" w:cs="Arial"/>
              </w:rPr>
              <w:t xml:space="preserve"> </w:t>
            </w:r>
            <w:proofErr w:type="spellStart"/>
            <w:r w:rsidRPr="00365C7F">
              <w:rPr>
                <w:rFonts w:ascii="Arial" w:hAnsi="Arial" w:cs="Arial"/>
              </w:rPr>
              <w:t>analyseverzoek</w:t>
            </w:r>
            <w:proofErr w:type="spellEnd"/>
            <w:r w:rsidRPr="00365C7F">
              <w:rPr>
                <w:rFonts w:ascii="Arial" w:hAnsi="Arial" w:cs="Arial"/>
              </w:rPr>
              <w:t xml:space="preserve"> </w:t>
            </w:r>
            <w:proofErr w:type="spellStart"/>
            <w:r w:rsidRPr="00365C7F">
              <w:rPr>
                <w:rFonts w:ascii="Arial" w:hAnsi="Arial" w:cs="Arial"/>
              </w:rPr>
              <w:t>overmaakt</w:t>
            </w:r>
            <w:proofErr w:type="spellEnd"/>
            <w:r w:rsidRPr="00365C7F">
              <w:rPr>
                <w:rFonts w:ascii="Arial" w:hAnsi="Arial" w:cs="Arial"/>
              </w:rPr>
              <w:t xml:space="preserve"> </w:t>
            </w:r>
            <w:proofErr w:type="spellStart"/>
            <w:r w:rsidRPr="00365C7F">
              <w:rPr>
                <w:rFonts w:ascii="Arial" w:hAnsi="Arial" w:cs="Arial"/>
              </w:rPr>
              <w:t>aan</w:t>
            </w:r>
            <w:proofErr w:type="spellEnd"/>
            <w:r w:rsidRPr="00365C7F">
              <w:rPr>
                <w:rFonts w:ascii="Arial" w:hAnsi="Arial" w:cs="Arial"/>
              </w:rPr>
              <w:t xml:space="preserve"> </w:t>
            </w:r>
            <w:proofErr w:type="spellStart"/>
            <w:r w:rsidRPr="00365C7F">
              <w:rPr>
                <w:rFonts w:ascii="Arial" w:hAnsi="Arial" w:cs="Arial"/>
              </w:rPr>
              <w:t>een</w:t>
            </w:r>
            <w:proofErr w:type="spellEnd"/>
            <w:r w:rsidRPr="00365C7F">
              <w:rPr>
                <w:rFonts w:ascii="Arial" w:hAnsi="Arial" w:cs="Arial"/>
              </w:rPr>
              <w:t xml:space="preserve"> </w:t>
            </w:r>
            <w:proofErr w:type="spellStart"/>
            <w:r w:rsidRPr="00365C7F">
              <w:rPr>
                <w:rFonts w:ascii="Arial" w:hAnsi="Arial" w:cs="Arial"/>
              </w:rPr>
              <w:t>dergelijk</w:t>
            </w:r>
            <w:proofErr w:type="spellEnd"/>
            <w:r w:rsidRPr="00365C7F">
              <w:rPr>
                <w:rFonts w:ascii="Arial" w:hAnsi="Arial" w:cs="Arial"/>
              </w:rPr>
              <w:t xml:space="preserve"> </w:t>
            </w:r>
            <w:proofErr w:type="spellStart"/>
            <w:r w:rsidRPr="00365C7F">
              <w:rPr>
                <w:rFonts w:ascii="Arial" w:hAnsi="Arial" w:cs="Arial"/>
              </w:rPr>
              <w:t>nalatig</w:t>
            </w:r>
            <w:proofErr w:type="spellEnd"/>
            <w:r w:rsidRPr="00365C7F">
              <w:rPr>
                <w:rFonts w:ascii="Arial" w:hAnsi="Arial" w:cs="Arial"/>
              </w:rPr>
              <w:t xml:space="preserve"> </w:t>
            </w:r>
            <w:proofErr w:type="spellStart"/>
            <w:r w:rsidRPr="00365C7F">
              <w:rPr>
                <w:rFonts w:ascii="Arial" w:hAnsi="Arial" w:cs="Arial"/>
              </w:rPr>
              <w:t>laboratorium</w:t>
            </w:r>
            <w:proofErr w:type="spellEnd"/>
            <w:r w:rsidRPr="00365C7F">
              <w:rPr>
                <w:rFonts w:ascii="Arial" w:hAnsi="Arial" w:cs="Arial"/>
              </w:rPr>
              <w:t>)</w:t>
            </w:r>
            <w:r w:rsidR="007B3A4D">
              <w:rPr>
                <w:rFonts w:ascii="Arial" w:hAnsi="Arial" w:cs="Arial"/>
              </w:rPr>
              <w:t xml:space="preserve">, </w:t>
            </w:r>
            <w:proofErr w:type="spellStart"/>
            <w:r w:rsidR="007B3A4D">
              <w:rPr>
                <w:rFonts w:ascii="Arial" w:hAnsi="Arial" w:cs="Arial"/>
              </w:rPr>
              <w:t>aangezien</w:t>
            </w:r>
            <w:proofErr w:type="spellEnd"/>
            <w:r w:rsidR="007B3A4D">
              <w:rPr>
                <w:rFonts w:ascii="Arial" w:hAnsi="Arial" w:cs="Arial"/>
              </w:rPr>
              <w:t xml:space="preserve"> er </w:t>
            </w:r>
            <w:proofErr w:type="spellStart"/>
            <w:r w:rsidR="007B3A4D">
              <w:rPr>
                <w:rFonts w:ascii="Arial" w:hAnsi="Arial" w:cs="Arial"/>
              </w:rPr>
              <w:t>geen</w:t>
            </w:r>
            <w:proofErr w:type="spellEnd"/>
            <w:r w:rsidR="007B3A4D">
              <w:rPr>
                <w:rFonts w:ascii="Arial" w:hAnsi="Arial" w:cs="Arial"/>
              </w:rPr>
              <w:t xml:space="preserve"> </w:t>
            </w:r>
            <w:proofErr w:type="spellStart"/>
            <w:r w:rsidR="00504974">
              <w:rPr>
                <w:rFonts w:ascii="Arial" w:hAnsi="Arial" w:cs="Arial"/>
              </w:rPr>
              <w:t>verband</w:t>
            </w:r>
            <w:proofErr w:type="spellEnd"/>
            <w:r w:rsidR="007B3A4D">
              <w:rPr>
                <w:rFonts w:ascii="Arial" w:hAnsi="Arial" w:cs="Arial"/>
              </w:rPr>
              <w:t xml:space="preserve"> </w:t>
            </w:r>
            <w:proofErr w:type="spellStart"/>
            <w:r w:rsidR="007B3A4D">
              <w:rPr>
                <w:rFonts w:ascii="Arial" w:hAnsi="Arial" w:cs="Arial"/>
              </w:rPr>
              <w:t>bestaat</w:t>
            </w:r>
            <w:proofErr w:type="spellEnd"/>
            <w:r w:rsidR="007B3A4D">
              <w:rPr>
                <w:rFonts w:ascii="Arial" w:hAnsi="Arial" w:cs="Arial"/>
              </w:rPr>
              <w:t xml:space="preserve"> </w:t>
            </w:r>
            <w:proofErr w:type="spellStart"/>
            <w:r w:rsidR="009B1769">
              <w:rPr>
                <w:rFonts w:ascii="Arial" w:hAnsi="Arial" w:cs="Arial"/>
              </w:rPr>
              <w:t>tussen</w:t>
            </w:r>
            <w:proofErr w:type="spellEnd"/>
            <w:r w:rsidR="009B1769">
              <w:rPr>
                <w:rFonts w:ascii="Arial" w:hAnsi="Arial" w:cs="Arial"/>
              </w:rPr>
              <w:t xml:space="preserve"> de </w:t>
            </w:r>
            <w:proofErr w:type="spellStart"/>
            <w:r w:rsidR="00566789">
              <w:rPr>
                <w:rFonts w:ascii="Arial" w:hAnsi="Arial" w:cs="Arial"/>
              </w:rPr>
              <w:t>publicatieverplichting</w:t>
            </w:r>
            <w:proofErr w:type="spellEnd"/>
            <w:r w:rsidR="00566789">
              <w:rPr>
                <w:rFonts w:ascii="Arial" w:hAnsi="Arial" w:cs="Arial"/>
              </w:rPr>
              <w:t xml:space="preserve"> </w:t>
            </w:r>
            <w:proofErr w:type="spellStart"/>
            <w:r w:rsidR="00566789">
              <w:rPr>
                <w:rFonts w:ascii="Arial" w:hAnsi="Arial" w:cs="Arial"/>
              </w:rPr>
              <w:t>en</w:t>
            </w:r>
            <w:proofErr w:type="spellEnd"/>
            <w:r w:rsidR="007B3A4D">
              <w:rPr>
                <w:rFonts w:ascii="Arial" w:hAnsi="Arial" w:cs="Arial"/>
              </w:rPr>
              <w:t xml:space="preserve"> de </w:t>
            </w:r>
            <w:proofErr w:type="spellStart"/>
            <w:r w:rsidR="007B3A4D">
              <w:rPr>
                <w:rFonts w:ascii="Arial" w:hAnsi="Arial" w:cs="Arial"/>
              </w:rPr>
              <w:t>terugbetaling</w:t>
            </w:r>
            <w:proofErr w:type="spellEnd"/>
            <w:r w:rsidR="007B3A4D">
              <w:rPr>
                <w:rFonts w:ascii="Arial" w:hAnsi="Arial" w:cs="Arial"/>
              </w:rPr>
              <w:t xml:space="preserve"> </w:t>
            </w:r>
            <w:r w:rsidR="00566789" w:rsidRPr="00566789">
              <w:rPr>
                <w:rFonts w:ascii="Arial" w:hAnsi="Arial" w:cs="Arial"/>
              </w:rPr>
              <w:t xml:space="preserve">in het </w:t>
            </w:r>
            <w:proofErr w:type="spellStart"/>
            <w:r w:rsidR="00566789" w:rsidRPr="00566789">
              <w:rPr>
                <w:rFonts w:ascii="Arial" w:hAnsi="Arial" w:cs="Arial"/>
              </w:rPr>
              <w:t>kader</w:t>
            </w:r>
            <w:proofErr w:type="spellEnd"/>
            <w:r w:rsidR="00566789" w:rsidRPr="00566789">
              <w:rPr>
                <w:rFonts w:ascii="Arial" w:hAnsi="Arial" w:cs="Arial"/>
              </w:rPr>
              <w:t xml:space="preserve"> van de </w:t>
            </w:r>
            <w:proofErr w:type="spellStart"/>
            <w:r w:rsidR="00566789" w:rsidRPr="00566789">
              <w:rPr>
                <w:rFonts w:ascii="Arial" w:hAnsi="Arial" w:cs="Arial"/>
              </w:rPr>
              <w:t>verplichte</w:t>
            </w:r>
            <w:proofErr w:type="spellEnd"/>
            <w:r w:rsidR="00566789" w:rsidRPr="00566789">
              <w:rPr>
                <w:rFonts w:ascii="Arial" w:hAnsi="Arial" w:cs="Arial"/>
              </w:rPr>
              <w:t xml:space="preserve"> </w:t>
            </w:r>
            <w:proofErr w:type="spellStart"/>
            <w:r w:rsidR="00566789" w:rsidRPr="00566789">
              <w:rPr>
                <w:rFonts w:ascii="Arial" w:hAnsi="Arial" w:cs="Arial"/>
              </w:rPr>
              <w:t>verzekering</w:t>
            </w:r>
            <w:proofErr w:type="spellEnd"/>
            <w:r w:rsidR="00566789" w:rsidRPr="00566789">
              <w:rPr>
                <w:rFonts w:ascii="Arial" w:hAnsi="Arial" w:cs="Arial"/>
              </w:rPr>
              <w:t xml:space="preserve"> </w:t>
            </w:r>
            <w:proofErr w:type="spellStart"/>
            <w:r w:rsidR="00566789" w:rsidRPr="00566789">
              <w:rPr>
                <w:rFonts w:ascii="Arial" w:hAnsi="Arial" w:cs="Arial"/>
              </w:rPr>
              <w:t>voor</w:t>
            </w:r>
            <w:proofErr w:type="spellEnd"/>
            <w:r w:rsidR="00566789" w:rsidRPr="00566789">
              <w:rPr>
                <w:rFonts w:ascii="Arial" w:hAnsi="Arial" w:cs="Arial"/>
              </w:rPr>
              <w:t xml:space="preserve"> </w:t>
            </w:r>
            <w:proofErr w:type="spellStart"/>
            <w:r w:rsidR="00566789" w:rsidRPr="00566789">
              <w:rPr>
                <w:rFonts w:ascii="Arial" w:hAnsi="Arial" w:cs="Arial"/>
              </w:rPr>
              <w:t>geneeskundige</w:t>
            </w:r>
            <w:proofErr w:type="spellEnd"/>
            <w:r w:rsidR="00566789" w:rsidRPr="00566789">
              <w:rPr>
                <w:rFonts w:ascii="Arial" w:hAnsi="Arial" w:cs="Arial"/>
              </w:rPr>
              <w:t xml:space="preserve"> </w:t>
            </w:r>
            <w:proofErr w:type="spellStart"/>
            <w:r w:rsidR="00566789" w:rsidRPr="00566789">
              <w:rPr>
                <w:rFonts w:ascii="Arial" w:hAnsi="Arial" w:cs="Arial"/>
              </w:rPr>
              <w:t>verzorging</w:t>
            </w:r>
            <w:proofErr w:type="spellEnd"/>
            <w:r>
              <w:rPr>
                <w:rFonts w:ascii="Arial" w:hAnsi="Arial" w:cs="Arial"/>
              </w:rPr>
              <w:t>.</w:t>
            </w:r>
          </w:p>
        </w:tc>
        <w:tc>
          <w:tcPr>
            <w:tcW w:w="5255" w:type="dxa"/>
            <w:tcBorders>
              <w:top w:val="nil"/>
              <w:left w:val="single" w:sz="4" w:space="0" w:color="auto"/>
              <w:bottom w:val="nil"/>
              <w:right w:val="nil"/>
            </w:tcBorders>
          </w:tcPr>
          <w:p w14:paraId="4ABE343A" w14:textId="77777777" w:rsidR="00365C7F" w:rsidRPr="005372CA" w:rsidRDefault="00365C7F" w:rsidP="00F54C4D">
            <w:pPr>
              <w:tabs>
                <w:tab w:val="left" w:pos="4468"/>
                <w:tab w:val="left" w:pos="5643"/>
                <w:tab w:val="left" w:pos="9747"/>
              </w:tabs>
              <w:jc w:val="both"/>
              <w:rPr>
                <w:rFonts w:ascii="Arial" w:hAnsi="Arial" w:cs="Arial"/>
              </w:rPr>
            </w:pPr>
          </w:p>
        </w:tc>
      </w:tr>
      <w:tr w:rsidR="00365C7F" w:rsidRPr="009B7723" w14:paraId="7EDE2BBB" w14:textId="77777777" w:rsidTr="000A542C">
        <w:tblPrEx>
          <w:tblBorders>
            <w:top w:val="single" w:sz="4" w:space="0" w:color="auto"/>
            <w:left w:val="single" w:sz="4" w:space="0" w:color="auto"/>
            <w:bottom w:val="single" w:sz="4" w:space="0" w:color="auto"/>
            <w:right w:val="single" w:sz="4" w:space="0" w:color="auto"/>
            <w:insideH w:val="single" w:sz="4" w:space="0" w:color="auto"/>
          </w:tblBorders>
          <w:tblCellMar>
            <w:left w:w="108" w:type="dxa"/>
            <w:right w:w="108" w:type="dxa"/>
          </w:tblCellMar>
        </w:tblPrEx>
        <w:tc>
          <w:tcPr>
            <w:tcW w:w="5237" w:type="dxa"/>
            <w:tcBorders>
              <w:top w:val="nil"/>
              <w:left w:val="nil"/>
              <w:bottom w:val="nil"/>
              <w:right w:val="single" w:sz="4" w:space="0" w:color="auto"/>
            </w:tcBorders>
          </w:tcPr>
          <w:p w14:paraId="0F8157A0" w14:textId="77777777" w:rsidR="00B57765" w:rsidRPr="005372CA" w:rsidRDefault="00B57765" w:rsidP="00F54C4D">
            <w:pPr>
              <w:tabs>
                <w:tab w:val="left" w:pos="4468"/>
                <w:tab w:val="left" w:pos="5643"/>
                <w:tab w:val="left" w:pos="9747"/>
              </w:tabs>
              <w:jc w:val="both"/>
              <w:rPr>
                <w:rFonts w:ascii="Arial" w:hAnsi="Arial" w:cs="Arial"/>
              </w:rPr>
            </w:pPr>
          </w:p>
        </w:tc>
        <w:tc>
          <w:tcPr>
            <w:tcW w:w="5255" w:type="dxa"/>
            <w:tcBorders>
              <w:top w:val="nil"/>
              <w:left w:val="single" w:sz="4" w:space="0" w:color="auto"/>
              <w:bottom w:val="nil"/>
              <w:right w:val="nil"/>
            </w:tcBorders>
          </w:tcPr>
          <w:p w14:paraId="700B5C3B" w14:textId="77777777" w:rsidR="00365C7F" w:rsidRPr="005372CA" w:rsidRDefault="00365C7F" w:rsidP="00F54C4D">
            <w:pPr>
              <w:tabs>
                <w:tab w:val="left" w:pos="4468"/>
                <w:tab w:val="left" w:pos="5643"/>
                <w:tab w:val="left" w:pos="9747"/>
              </w:tabs>
              <w:jc w:val="both"/>
              <w:rPr>
                <w:rFonts w:ascii="Arial" w:hAnsi="Arial" w:cs="Arial"/>
              </w:rPr>
            </w:pPr>
          </w:p>
        </w:tc>
      </w:tr>
      <w:tr w:rsidR="00B57765" w:rsidRPr="009B7723" w14:paraId="6109CDC6" w14:textId="77777777" w:rsidTr="000A542C">
        <w:tblPrEx>
          <w:tblBorders>
            <w:top w:val="single" w:sz="4" w:space="0" w:color="auto"/>
            <w:left w:val="single" w:sz="4" w:space="0" w:color="auto"/>
            <w:bottom w:val="single" w:sz="4" w:space="0" w:color="auto"/>
            <w:right w:val="single" w:sz="4" w:space="0" w:color="auto"/>
            <w:insideH w:val="single" w:sz="4" w:space="0" w:color="auto"/>
          </w:tblBorders>
          <w:tblCellMar>
            <w:left w:w="108" w:type="dxa"/>
            <w:right w:w="108" w:type="dxa"/>
          </w:tblCellMar>
        </w:tblPrEx>
        <w:tc>
          <w:tcPr>
            <w:tcW w:w="5237" w:type="dxa"/>
            <w:tcBorders>
              <w:top w:val="nil"/>
              <w:left w:val="nil"/>
              <w:bottom w:val="nil"/>
              <w:right w:val="single" w:sz="4" w:space="0" w:color="auto"/>
            </w:tcBorders>
          </w:tcPr>
          <w:p w14:paraId="1819F584" w14:textId="77777777" w:rsidR="004F4D5D" w:rsidRDefault="00F567C1" w:rsidP="00FF52FD">
            <w:pPr>
              <w:tabs>
                <w:tab w:val="left" w:pos="4468"/>
                <w:tab w:val="left" w:pos="5643"/>
                <w:tab w:val="left" w:pos="9747"/>
              </w:tabs>
              <w:jc w:val="both"/>
              <w:rPr>
                <w:rFonts w:ascii="Arial" w:hAnsi="Arial" w:cs="Arial"/>
              </w:rPr>
            </w:pPr>
            <w:proofErr w:type="spellStart"/>
            <w:r>
              <w:rPr>
                <w:rFonts w:ascii="Arial" w:hAnsi="Arial" w:cs="Arial"/>
              </w:rPr>
              <w:t>N.a.v</w:t>
            </w:r>
            <w:proofErr w:type="spellEnd"/>
            <w:r>
              <w:rPr>
                <w:rFonts w:ascii="Arial" w:hAnsi="Arial" w:cs="Arial"/>
              </w:rPr>
              <w:t xml:space="preserve">. </w:t>
            </w:r>
            <w:proofErr w:type="spellStart"/>
            <w:r>
              <w:rPr>
                <w:rFonts w:ascii="Arial" w:hAnsi="Arial" w:cs="Arial"/>
              </w:rPr>
              <w:t>a</w:t>
            </w:r>
            <w:r w:rsidRPr="00F567C1">
              <w:rPr>
                <w:rFonts w:ascii="Arial" w:hAnsi="Arial" w:cs="Arial"/>
              </w:rPr>
              <w:t>dvies</w:t>
            </w:r>
            <w:proofErr w:type="spellEnd"/>
            <w:r w:rsidRPr="00F567C1">
              <w:rPr>
                <w:rFonts w:ascii="Arial" w:hAnsi="Arial" w:cs="Arial"/>
              </w:rPr>
              <w:t xml:space="preserve"> nr. 183/2026 van 24 </w:t>
            </w:r>
            <w:proofErr w:type="spellStart"/>
            <w:r w:rsidRPr="00F567C1">
              <w:rPr>
                <w:rFonts w:ascii="Arial" w:hAnsi="Arial" w:cs="Arial"/>
              </w:rPr>
              <w:t>augustus</w:t>
            </w:r>
            <w:proofErr w:type="spellEnd"/>
            <w:r w:rsidRPr="00F567C1">
              <w:rPr>
                <w:rFonts w:ascii="Arial" w:hAnsi="Arial" w:cs="Arial"/>
              </w:rPr>
              <w:t xml:space="preserve"> 2026</w:t>
            </w:r>
            <w:r>
              <w:rPr>
                <w:rFonts w:ascii="Arial" w:hAnsi="Arial" w:cs="Arial"/>
              </w:rPr>
              <w:t xml:space="preserve"> van de </w:t>
            </w:r>
            <w:proofErr w:type="spellStart"/>
            <w:r>
              <w:rPr>
                <w:rFonts w:ascii="Arial" w:hAnsi="Arial" w:cs="Arial"/>
              </w:rPr>
              <w:t>gegevensbeschermingsautoriteit</w:t>
            </w:r>
            <w:proofErr w:type="spellEnd"/>
            <w:r>
              <w:rPr>
                <w:rFonts w:ascii="Arial" w:hAnsi="Arial" w:cs="Arial"/>
              </w:rPr>
              <w:t xml:space="preserve">, </w:t>
            </w:r>
            <w:proofErr w:type="spellStart"/>
            <w:r>
              <w:rPr>
                <w:rFonts w:ascii="Arial" w:hAnsi="Arial" w:cs="Arial"/>
              </w:rPr>
              <w:t>wordt</w:t>
            </w:r>
            <w:proofErr w:type="spellEnd"/>
            <w:r>
              <w:rPr>
                <w:rFonts w:ascii="Arial" w:hAnsi="Arial" w:cs="Arial"/>
              </w:rPr>
              <w:t xml:space="preserve"> </w:t>
            </w:r>
            <w:proofErr w:type="spellStart"/>
            <w:r w:rsidR="00673D30">
              <w:rPr>
                <w:rFonts w:ascii="Arial" w:hAnsi="Arial" w:cs="Arial"/>
              </w:rPr>
              <w:t>als</w:t>
            </w:r>
            <w:proofErr w:type="spellEnd"/>
            <w:r w:rsidR="00673D30">
              <w:rPr>
                <w:rFonts w:ascii="Arial" w:hAnsi="Arial" w:cs="Arial"/>
              </w:rPr>
              <w:t xml:space="preserve"> </w:t>
            </w:r>
            <w:proofErr w:type="spellStart"/>
            <w:r w:rsidR="00673D30">
              <w:rPr>
                <w:rFonts w:ascii="Arial" w:hAnsi="Arial" w:cs="Arial"/>
              </w:rPr>
              <w:t>volgt</w:t>
            </w:r>
            <w:proofErr w:type="spellEnd"/>
            <w:r w:rsidR="00673D30">
              <w:rPr>
                <w:rFonts w:ascii="Arial" w:hAnsi="Arial" w:cs="Arial"/>
              </w:rPr>
              <w:t xml:space="preserve"> </w:t>
            </w:r>
            <w:proofErr w:type="spellStart"/>
            <w:r>
              <w:rPr>
                <w:rFonts w:ascii="Arial" w:hAnsi="Arial" w:cs="Arial"/>
              </w:rPr>
              <w:t>verduidelijkt</w:t>
            </w:r>
            <w:proofErr w:type="spellEnd"/>
            <w:r>
              <w:rPr>
                <w:rFonts w:ascii="Arial" w:hAnsi="Arial" w:cs="Arial"/>
              </w:rPr>
              <w:t xml:space="preserve"> </w:t>
            </w:r>
            <w:r w:rsidR="00431B68">
              <w:rPr>
                <w:rFonts w:ascii="Arial" w:hAnsi="Arial" w:cs="Arial"/>
              </w:rPr>
              <w:t xml:space="preserve">hoe de </w:t>
            </w:r>
            <w:proofErr w:type="spellStart"/>
            <w:r w:rsidR="00431B68" w:rsidRPr="00431B68">
              <w:rPr>
                <w:rFonts w:ascii="Arial" w:hAnsi="Arial" w:cs="Arial"/>
              </w:rPr>
              <w:t>publicatie</w:t>
            </w:r>
            <w:proofErr w:type="spellEnd"/>
            <w:r w:rsidR="00431B68" w:rsidRPr="00431B68">
              <w:rPr>
                <w:rFonts w:ascii="Arial" w:hAnsi="Arial" w:cs="Arial"/>
              </w:rPr>
              <w:t xml:space="preserve"> van </w:t>
            </w:r>
            <w:proofErr w:type="spellStart"/>
            <w:r w:rsidR="00431B68" w:rsidRPr="00431B68">
              <w:rPr>
                <w:rFonts w:ascii="Arial" w:hAnsi="Arial" w:cs="Arial"/>
              </w:rPr>
              <w:t>en</w:t>
            </w:r>
            <w:proofErr w:type="spellEnd"/>
            <w:r w:rsidR="00431B68" w:rsidRPr="00431B68">
              <w:rPr>
                <w:rFonts w:ascii="Arial" w:hAnsi="Arial" w:cs="Arial"/>
              </w:rPr>
              <w:t xml:space="preserve"> </w:t>
            </w:r>
            <w:proofErr w:type="spellStart"/>
            <w:r w:rsidR="00431B68" w:rsidRPr="00431B68">
              <w:rPr>
                <w:rFonts w:ascii="Arial" w:hAnsi="Arial" w:cs="Arial"/>
              </w:rPr>
              <w:t>toegang</w:t>
            </w:r>
            <w:proofErr w:type="spellEnd"/>
            <w:r w:rsidR="00431B68" w:rsidRPr="00431B68">
              <w:rPr>
                <w:rFonts w:ascii="Arial" w:hAnsi="Arial" w:cs="Arial"/>
              </w:rPr>
              <w:t xml:space="preserve"> tot de </w:t>
            </w:r>
            <w:proofErr w:type="spellStart"/>
            <w:r w:rsidR="00431B68" w:rsidRPr="00431B68">
              <w:rPr>
                <w:rFonts w:ascii="Arial" w:hAnsi="Arial" w:cs="Arial"/>
              </w:rPr>
              <w:t>laboresultaten</w:t>
            </w:r>
            <w:proofErr w:type="spellEnd"/>
            <w:r w:rsidR="00431B68" w:rsidRPr="00431B68">
              <w:rPr>
                <w:rFonts w:ascii="Arial" w:hAnsi="Arial" w:cs="Arial"/>
              </w:rPr>
              <w:t xml:space="preserve"> </w:t>
            </w:r>
            <w:r w:rsidR="00431B68">
              <w:rPr>
                <w:rFonts w:ascii="Arial" w:hAnsi="Arial" w:cs="Arial"/>
              </w:rPr>
              <w:t xml:space="preserve">op </w:t>
            </w:r>
            <w:proofErr w:type="spellStart"/>
            <w:r w:rsidR="00431B68">
              <w:rPr>
                <w:rFonts w:ascii="Arial" w:hAnsi="Arial" w:cs="Arial"/>
              </w:rPr>
              <w:t>dit</w:t>
            </w:r>
            <w:proofErr w:type="spellEnd"/>
            <w:r w:rsidR="00431B68">
              <w:rPr>
                <w:rFonts w:ascii="Arial" w:hAnsi="Arial" w:cs="Arial"/>
              </w:rPr>
              <w:t xml:space="preserve"> </w:t>
            </w:r>
            <w:proofErr w:type="spellStart"/>
            <w:r w:rsidR="00431B68">
              <w:rPr>
                <w:rFonts w:ascii="Arial" w:hAnsi="Arial" w:cs="Arial"/>
              </w:rPr>
              <w:t>ogenblik</w:t>
            </w:r>
            <w:proofErr w:type="spellEnd"/>
            <w:r w:rsidR="00431B68">
              <w:rPr>
                <w:rFonts w:ascii="Arial" w:hAnsi="Arial" w:cs="Arial"/>
              </w:rPr>
              <w:t xml:space="preserve"> </w:t>
            </w:r>
            <w:proofErr w:type="spellStart"/>
            <w:r w:rsidR="00431B68">
              <w:rPr>
                <w:rFonts w:ascii="Arial" w:hAnsi="Arial" w:cs="Arial"/>
              </w:rPr>
              <w:t>gebeurt</w:t>
            </w:r>
            <w:proofErr w:type="spellEnd"/>
            <w:r w:rsidR="00431B68">
              <w:rPr>
                <w:rFonts w:ascii="Arial" w:hAnsi="Arial" w:cs="Arial"/>
              </w:rPr>
              <w:t xml:space="preserve">. </w:t>
            </w:r>
          </w:p>
          <w:p w14:paraId="4028689A" w14:textId="77777777" w:rsidR="004F4D5D" w:rsidRDefault="004F4D5D" w:rsidP="00FF52FD">
            <w:pPr>
              <w:tabs>
                <w:tab w:val="left" w:pos="4468"/>
                <w:tab w:val="left" w:pos="5643"/>
                <w:tab w:val="left" w:pos="9747"/>
              </w:tabs>
              <w:jc w:val="both"/>
              <w:rPr>
                <w:rFonts w:ascii="Arial" w:hAnsi="Arial" w:cs="Arial"/>
              </w:rPr>
            </w:pPr>
          </w:p>
          <w:p w14:paraId="196D7C23" w14:textId="2B85E7D1" w:rsidR="00FF52FD" w:rsidRPr="00FF52FD" w:rsidRDefault="00431B68" w:rsidP="00FF52FD">
            <w:pPr>
              <w:tabs>
                <w:tab w:val="left" w:pos="4468"/>
                <w:tab w:val="left" w:pos="5643"/>
                <w:tab w:val="left" w:pos="9747"/>
              </w:tabs>
              <w:jc w:val="both"/>
              <w:rPr>
                <w:rFonts w:ascii="Arial" w:hAnsi="Arial" w:cs="Arial"/>
              </w:rPr>
            </w:pPr>
            <w:r>
              <w:rPr>
                <w:rFonts w:ascii="Arial" w:hAnsi="Arial" w:cs="Arial"/>
              </w:rPr>
              <w:lastRenderedPageBreak/>
              <w:t>H</w:t>
            </w:r>
            <w:r w:rsidR="00FF52FD" w:rsidRPr="00FF52FD">
              <w:rPr>
                <w:rFonts w:ascii="Arial" w:hAnsi="Arial" w:cs="Arial"/>
              </w:rPr>
              <w:t xml:space="preserve">et eHealth-platform </w:t>
            </w:r>
            <w:proofErr w:type="spellStart"/>
            <w:r w:rsidR="002E2143">
              <w:rPr>
                <w:rFonts w:ascii="Arial" w:hAnsi="Arial" w:cs="Arial"/>
              </w:rPr>
              <w:t>biedt</w:t>
            </w:r>
            <w:proofErr w:type="spellEnd"/>
            <w:r>
              <w:rPr>
                <w:rFonts w:ascii="Arial" w:hAnsi="Arial" w:cs="Arial"/>
              </w:rPr>
              <w:t xml:space="preserve"> </w:t>
            </w:r>
            <w:r w:rsidR="00FF52FD" w:rsidRPr="00FF52FD">
              <w:rPr>
                <w:rFonts w:ascii="Arial" w:hAnsi="Arial" w:cs="Arial"/>
              </w:rPr>
              <w:t xml:space="preserve">gratis </w:t>
            </w:r>
            <w:proofErr w:type="spellStart"/>
            <w:r w:rsidR="00FF52FD" w:rsidRPr="00FF52FD">
              <w:rPr>
                <w:rFonts w:ascii="Arial" w:hAnsi="Arial" w:cs="Arial"/>
              </w:rPr>
              <w:t>een</w:t>
            </w:r>
            <w:proofErr w:type="spellEnd"/>
            <w:r w:rsidR="00FF52FD" w:rsidRPr="00FF52FD">
              <w:rPr>
                <w:rFonts w:ascii="Arial" w:hAnsi="Arial" w:cs="Arial"/>
              </w:rPr>
              <w:t xml:space="preserve"> </w:t>
            </w:r>
            <w:proofErr w:type="spellStart"/>
            <w:r w:rsidR="00FF52FD" w:rsidRPr="00FF52FD">
              <w:rPr>
                <w:rFonts w:ascii="Arial" w:hAnsi="Arial" w:cs="Arial"/>
              </w:rPr>
              <w:t>aantal</w:t>
            </w:r>
            <w:proofErr w:type="spellEnd"/>
            <w:r w:rsidR="00FF52FD" w:rsidRPr="00FF52FD">
              <w:rPr>
                <w:rFonts w:ascii="Arial" w:hAnsi="Arial" w:cs="Arial"/>
              </w:rPr>
              <w:t xml:space="preserve"> </w:t>
            </w:r>
            <w:proofErr w:type="spellStart"/>
            <w:r w:rsidR="00FF52FD" w:rsidRPr="00FF52FD">
              <w:rPr>
                <w:rFonts w:ascii="Arial" w:hAnsi="Arial" w:cs="Arial"/>
              </w:rPr>
              <w:t>basisdiensten</w:t>
            </w:r>
            <w:proofErr w:type="spellEnd"/>
            <w:r w:rsidR="00FF52FD" w:rsidRPr="00FF52FD">
              <w:rPr>
                <w:rFonts w:ascii="Arial" w:hAnsi="Arial" w:cs="Arial"/>
              </w:rPr>
              <w:t xml:space="preserve"> </w:t>
            </w:r>
            <w:proofErr w:type="spellStart"/>
            <w:r>
              <w:rPr>
                <w:rFonts w:ascii="Arial" w:hAnsi="Arial" w:cs="Arial"/>
              </w:rPr>
              <w:t>aan</w:t>
            </w:r>
            <w:proofErr w:type="spellEnd"/>
            <w:r w:rsidR="00FF52FD" w:rsidRPr="00FF52FD">
              <w:rPr>
                <w:rFonts w:ascii="Arial" w:hAnsi="Arial" w:cs="Arial"/>
              </w:rPr>
              <w:t xml:space="preserve"> die door alle </w:t>
            </w:r>
            <w:proofErr w:type="spellStart"/>
            <w:r w:rsidR="00FF52FD" w:rsidRPr="00FF52FD">
              <w:rPr>
                <w:rFonts w:ascii="Arial" w:hAnsi="Arial" w:cs="Arial"/>
              </w:rPr>
              <w:t>actoren</w:t>
            </w:r>
            <w:proofErr w:type="spellEnd"/>
            <w:r w:rsidR="00FF52FD" w:rsidRPr="00FF52FD">
              <w:rPr>
                <w:rFonts w:ascii="Arial" w:hAnsi="Arial" w:cs="Arial"/>
              </w:rPr>
              <w:t xml:space="preserve"> in de </w:t>
            </w:r>
            <w:proofErr w:type="spellStart"/>
            <w:r w:rsidR="00FF52FD" w:rsidRPr="00FF52FD">
              <w:rPr>
                <w:rFonts w:ascii="Arial" w:hAnsi="Arial" w:cs="Arial"/>
              </w:rPr>
              <w:t>gezondheidszorg</w:t>
            </w:r>
            <w:proofErr w:type="spellEnd"/>
            <w:r w:rsidR="00FF52FD" w:rsidRPr="00FF52FD">
              <w:rPr>
                <w:rFonts w:ascii="Arial" w:hAnsi="Arial" w:cs="Arial"/>
              </w:rPr>
              <w:t xml:space="preserve"> </w:t>
            </w:r>
            <w:proofErr w:type="spellStart"/>
            <w:r w:rsidR="00FF52FD" w:rsidRPr="00FF52FD">
              <w:rPr>
                <w:rFonts w:ascii="Arial" w:hAnsi="Arial" w:cs="Arial"/>
              </w:rPr>
              <w:t>en</w:t>
            </w:r>
            <w:proofErr w:type="spellEnd"/>
            <w:r w:rsidR="00FF52FD" w:rsidRPr="00FF52FD">
              <w:rPr>
                <w:rFonts w:ascii="Arial" w:hAnsi="Arial" w:cs="Arial"/>
              </w:rPr>
              <w:t xml:space="preserve"> door </w:t>
            </w:r>
            <w:proofErr w:type="spellStart"/>
            <w:r w:rsidR="00FF52FD" w:rsidRPr="00FF52FD">
              <w:rPr>
                <w:rFonts w:ascii="Arial" w:hAnsi="Arial" w:cs="Arial"/>
              </w:rPr>
              <w:t>hun</w:t>
            </w:r>
            <w:proofErr w:type="spellEnd"/>
            <w:r w:rsidR="00FF52FD" w:rsidRPr="00FF52FD">
              <w:rPr>
                <w:rFonts w:ascii="Arial" w:hAnsi="Arial" w:cs="Arial"/>
              </w:rPr>
              <w:t xml:space="preserve"> ICT-</w:t>
            </w:r>
            <w:proofErr w:type="spellStart"/>
            <w:r w:rsidR="00FF52FD" w:rsidRPr="00FF52FD">
              <w:rPr>
                <w:rFonts w:ascii="Arial" w:hAnsi="Arial" w:cs="Arial"/>
              </w:rPr>
              <w:t>dienstverleners</w:t>
            </w:r>
            <w:proofErr w:type="spellEnd"/>
            <w:r w:rsidR="00FF52FD" w:rsidRPr="00FF52FD">
              <w:rPr>
                <w:rFonts w:ascii="Arial" w:hAnsi="Arial" w:cs="Arial"/>
              </w:rPr>
              <w:t xml:space="preserve"> (</w:t>
            </w:r>
            <w:proofErr w:type="spellStart"/>
            <w:r w:rsidR="00FF52FD" w:rsidRPr="00FF52FD">
              <w:rPr>
                <w:rFonts w:ascii="Arial" w:hAnsi="Arial" w:cs="Arial"/>
              </w:rPr>
              <w:t>niet</w:t>
            </w:r>
            <w:proofErr w:type="spellEnd"/>
            <w:r w:rsidR="00FF52FD" w:rsidRPr="00FF52FD">
              <w:rPr>
                <w:rFonts w:ascii="Arial" w:hAnsi="Arial" w:cs="Arial"/>
              </w:rPr>
              <w:t xml:space="preserve"> </w:t>
            </w:r>
            <w:proofErr w:type="spellStart"/>
            <w:r w:rsidR="00FF52FD" w:rsidRPr="00FF52FD">
              <w:rPr>
                <w:rFonts w:ascii="Arial" w:hAnsi="Arial" w:cs="Arial"/>
              </w:rPr>
              <w:t>verplicht</w:t>
            </w:r>
            <w:proofErr w:type="spellEnd"/>
            <w:r w:rsidR="00FF52FD" w:rsidRPr="00FF52FD">
              <w:rPr>
                <w:rFonts w:ascii="Arial" w:hAnsi="Arial" w:cs="Arial"/>
              </w:rPr>
              <w:t xml:space="preserve">, maar de facto door </w:t>
            </w:r>
            <w:proofErr w:type="spellStart"/>
            <w:r w:rsidR="00FF52FD" w:rsidRPr="00FF52FD">
              <w:rPr>
                <w:rFonts w:ascii="Arial" w:hAnsi="Arial" w:cs="Arial"/>
              </w:rPr>
              <w:t>iedereen</w:t>
            </w:r>
            <w:proofErr w:type="spellEnd"/>
            <w:r w:rsidR="00FF52FD" w:rsidRPr="00FF52FD">
              <w:rPr>
                <w:rFonts w:ascii="Arial" w:hAnsi="Arial" w:cs="Arial"/>
              </w:rPr>
              <w:t xml:space="preserve"> </w:t>
            </w:r>
            <w:proofErr w:type="spellStart"/>
            <w:r w:rsidR="00FF52FD" w:rsidRPr="00FF52FD">
              <w:rPr>
                <w:rFonts w:ascii="Arial" w:hAnsi="Arial" w:cs="Arial"/>
              </w:rPr>
              <w:t>gebruikt</w:t>
            </w:r>
            <w:proofErr w:type="spellEnd"/>
            <w:r w:rsidR="00FF52FD" w:rsidRPr="00FF52FD">
              <w:rPr>
                <w:rFonts w:ascii="Arial" w:hAnsi="Arial" w:cs="Arial"/>
              </w:rPr>
              <w:t xml:space="preserve">) </w:t>
            </w:r>
            <w:proofErr w:type="spellStart"/>
            <w:r w:rsidR="00FF52FD" w:rsidRPr="00FF52FD">
              <w:rPr>
                <w:rFonts w:ascii="Arial" w:hAnsi="Arial" w:cs="Arial"/>
              </w:rPr>
              <w:t>kunnen</w:t>
            </w:r>
            <w:proofErr w:type="spellEnd"/>
            <w:r w:rsidR="00FF52FD" w:rsidRPr="00FF52FD">
              <w:rPr>
                <w:rFonts w:ascii="Arial" w:hAnsi="Arial" w:cs="Arial"/>
              </w:rPr>
              <w:t xml:space="preserve"> </w:t>
            </w:r>
            <w:proofErr w:type="spellStart"/>
            <w:r w:rsidR="00FF52FD" w:rsidRPr="00FF52FD">
              <w:rPr>
                <w:rFonts w:ascii="Arial" w:hAnsi="Arial" w:cs="Arial"/>
              </w:rPr>
              <w:t>worden</w:t>
            </w:r>
            <w:proofErr w:type="spellEnd"/>
            <w:r w:rsidR="00FF52FD" w:rsidRPr="00FF52FD">
              <w:rPr>
                <w:rFonts w:ascii="Arial" w:hAnsi="Arial" w:cs="Arial"/>
              </w:rPr>
              <w:t xml:space="preserve"> </w:t>
            </w:r>
            <w:proofErr w:type="spellStart"/>
            <w:r w:rsidR="00FF52FD" w:rsidRPr="00FF52FD">
              <w:rPr>
                <w:rFonts w:ascii="Arial" w:hAnsi="Arial" w:cs="Arial"/>
              </w:rPr>
              <w:t>gebruikt</w:t>
            </w:r>
            <w:proofErr w:type="spellEnd"/>
            <w:r w:rsidR="00FF52FD" w:rsidRPr="00FF52FD">
              <w:rPr>
                <w:rFonts w:ascii="Arial" w:hAnsi="Arial" w:cs="Arial"/>
              </w:rPr>
              <w:t xml:space="preserve"> </w:t>
            </w:r>
            <w:proofErr w:type="spellStart"/>
            <w:r w:rsidR="00FF52FD" w:rsidRPr="00FF52FD">
              <w:rPr>
                <w:rFonts w:ascii="Arial" w:hAnsi="Arial" w:cs="Arial"/>
              </w:rPr>
              <w:t>bij</w:t>
            </w:r>
            <w:proofErr w:type="spellEnd"/>
            <w:r w:rsidR="00FF52FD" w:rsidRPr="00FF52FD">
              <w:rPr>
                <w:rFonts w:ascii="Arial" w:hAnsi="Arial" w:cs="Arial"/>
              </w:rPr>
              <w:t xml:space="preserve"> de </w:t>
            </w:r>
            <w:proofErr w:type="spellStart"/>
            <w:r w:rsidR="00FF52FD" w:rsidRPr="00FF52FD">
              <w:rPr>
                <w:rFonts w:ascii="Arial" w:hAnsi="Arial" w:cs="Arial"/>
              </w:rPr>
              <w:t>uitbouw</w:t>
            </w:r>
            <w:proofErr w:type="spellEnd"/>
            <w:r w:rsidR="00FF52FD" w:rsidRPr="00FF52FD">
              <w:rPr>
                <w:rFonts w:ascii="Arial" w:hAnsi="Arial" w:cs="Arial"/>
              </w:rPr>
              <w:t xml:space="preserve"> van de </w:t>
            </w:r>
            <w:proofErr w:type="spellStart"/>
            <w:r w:rsidR="00FF52FD" w:rsidRPr="00FF52FD">
              <w:rPr>
                <w:rFonts w:ascii="Arial" w:hAnsi="Arial" w:cs="Arial"/>
              </w:rPr>
              <w:t>diensten</w:t>
            </w:r>
            <w:proofErr w:type="spellEnd"/>
            <w:r w:rsidR="00FF52FD" w:rsidRPr="00FF52FD">
              <w:rPr>
                <w:rFonts w:ascii="Arial" w:hAnsi="Arial" w:cs="Arial"/>
              </w:rPr>
              <w:t xml:space="preserve"> met </w:t>
            </w:r>
            <w:proofErr w:type="spellStart"/>
            <w:r w:rsidR="00FF52FD" w:rsidRPr="00FF52FD">
              <w:rPr>
                <w:rFonts w:ascii="Arial" w:hAnsi="Arial" w:cs="Arial"/>
              </w:rPr>
              <w:t>toegevoegde</w:t>
            </w:r>
            <w:proofErr w:type="spellEnd"/>
            <w:r w:rsidR="00FF52FD" w:rsidRPr="00FF52FD">
              <w:rPr>
                <w:rFonts w:ascii="Arial" w:hAnsi="Arial" w:cs="Arial"/>
              </w:rPr>
              <w:t xml:space="preserve"> </w:t>
            </w:r>
            <w:proofErr w:type="spellStart"/>
            <w:r w:rsidR="00FF52FD" w:rsidRPr="00FF52FD">
              <w:rPr>
                <w:rFonts w:ascii="Arial" w:hAnsi="Arial" w:cs="Arial"/>
              </w:rPr>
              <w:t>waarde</w:t>
            </w:r>
            <w:proofErr w:type="spellEnd"/>
            <w:r w:rsidR="00FF52FD" w:rsidRPr="00FF52FD">
              <w:rPr>
                <w:rFonts w:ascii="Arial" w:hAnsi="Arial" w:cs="Arial"/>
              </w:rPr>
              <w:t xml:space="preserve"> of de </w:t>
            </w:r>
            <w:proofErr w:type="spellStart"/>
            <w:r w:rsidR="00FF52FD" w:rsidRPr="00FF52FD">
              <w:rPr>
                <w:rFonts w:ascii="Arial" w:hAnsi="Arial" w:cs="Arial"/>
              </w:rPr>
              <w:t>ontsluiting</w:t>
            </w:r>
            <w:proofErr w:type="spellEnd"/>
            <w:r w:rsidR="00FF52FD" w:rsidRPr="00FF52FD">
              <w:rPr>
                <w:rFonts w:ascii="Arial" w:hAnsi="Arial" w:cs="Arial"/>
              </w:rPr>
              <w:t xml:space="preserve"> van de </w:t>
            </w:r>
            <w:proofErr w:type="spellStart"/>
            <w:r w:rsidR="00FF52FD" w:rsidRPr="00FF52FD">
              <w:rPr>
                <w:rFonts w:ascii="Arial" w:hAnsi="Arial" w:cs="Arial"/>
              </w:rPr>
              <w:t>gevalideerde</w:t>
            </w:r>
            <w:proofErr w:type="spellEnd"/>
            <w:r w:rsidR="00FF52FD" w:rsidRPr="00FF52FD">
              <w:rPr>
                <w:rFonts w:ascii="Arial" w:hAnsi="Arial" w:cs="Arial"/>
              </w:rPr>
              <w:t xml:space="preserve"> </w:t>
            </w:r>
            <w:proofErr w:type="spellStart"/>
            <w:r w:rsidR="00FF52FD" w:rsidRPr="00FF52FD">
              <w:rPr>
                <w:rFonts w:ascii="Arial" w:hAnsi="Arial" w:cs="Arial"/>
              </w:rPr>
              <w:t>authentieke</w:t>
            </w:r>
            <w:proofErr w:type="spellEnd"/>
            <w:r w:rsidR="00FF52FD" w:rsidRPr="00FF52FD">
              <w:rPr>
                <w:rFonts w:ascii="Arial" w:hAnsi="Arial" w:cs="Arial"/>
              </w:rPr>
              <w:t xml:space="preserve"> </w:t>
            </w:r>
            <w:proofErr w:type="spellStart"/>
            <w:r w:rsidR="00FF52FD" w:rsidRPr="00FF52FD">
              <w:rPr>
                <w:rFonts w:ascii="Arial" w:hAnsi="Arial" w:cs="Arial"/>
              </w:rPr>
              <w:t>bronnen</w:t>
            </w:r>
            <w:proofErr w:type="spellEnd"/>
            <w:r w:rsidR="00FF52FD" w:rsidRPr="00FF52FD">
              <w:rPr>
                <w:rFonts w:ascii="Arial" w:hAnsi="Arial" w:cs="Arial"/>
              </w:rPr>
              <w:t xml:space="preserve">. </w:t>
            </w:r>
            <w:proofErr w:type="spellStart"/>
            <w:r w:rsidR="00FF52FD" w:rsidRPr="00FF52FD">
              <w:rPr>
                <w:rFonts w:ascii="Arial" w:hAnsi="Arial" w:cs="Arial"/>
              </w:rPr>
              <w:t>Deze</w:t>
            </w:r>
            <w:proofErr w:type="spellEnd"/>
            <w:r w:rsidR="00FF52FD" w:rsidRPr="00FF52FD">
              <w:rPr>
                <w:rFonts w:ascii="Arial" w:hAnsi="Arial" w:cs="Arial"/>
              </w:rPr>
              <w:t xml:space="preserve"> </w:t>
            </w:r>
            <w:proofErr w:type="spellStart"/>
            <w:r w:rsidR="00FF52FD" w:rsidRPr="00FF52FD">
              <w:rPr>
                <w:rFonts w:ascii="Arial" w:hAnsi="Arial" w:cs="Arial"/>
              </w:rPr>
              <w:t>basisdiensten</w:t>
            </w:r>
            <w:proofErr w:type="spellEnd"/>
            <w:r w:rsidR="00FF52FD" w:rsidRPr="00FF52FD">
              <w:rPr>
                <w:rFonts w:ascii="Arial" w:hAnsi="Arial" w:cs="Arial"/>
              </w:rPr>
              <w:t xml:space="preserve"> </w:t>
            </w:r>
            <w:proofErr w:type="spellStart"/>
            <w:r w:rsidR="00FF52FD" w:rsidRPr="00FF52FD">
              <w:rPr>
                <w:rFonts w:ascii="Arial" w:hAnsi="Arial" w:cs="Arial"/>
              </w:rPr>
              <w:t>kunnen</w:t>
            </w:r>
            <w:proofErr w:type="spellEnd"/>
            <w:r w:rsidR="00FF52FD" w:rsidRPr="00FF52FD">
              <w:rPr>
                <w:rFonts w:ascii="Arial" w:hAnsi="Arial" w:cs="Arial"/>
              </w:rPr>
              <w:t xml:space="preserve"> </w:t>
            </w:r>
            <w:proofErr w:type="spellStart"/>
            <w:r w:rsidR="00FF52FD" w:rsidRPr="00FF52FD">
              <w:rPr>
                <w:rFonts w:ascii="Arial" w:hAnsi="Arial" w:cs="Arial"/>
              </w:rPr>
              <w:t>worden</w:t>
            </w:r>
            <w:proofErr w:type="spellEnd"/>
            <w:r w:rsidR="00FF52FD" w:rsidRPr="00FF52FD">
              <w:rPr>
                <w:rFonts w:ascii="Arial" w:hAnsi="Arial" w:cs="Arial"/>
              </w:rPr>
              <w:t xml:space="preserve"> </w:t>
            </w:r>
            <w:proofErr w:type="spellStart"/>
            <w:r w:rsidR="00FF52FD" w:rsidRPr="00FF52FD">
              <w:rPr>
                <w:rFonts w:ascii="Arial" w:hAnsi="Arial" w:cs="Arial"/>
              </w:rPr>
              <w:t>aangeroepen</w:t>
            </w:r>
            <w:proofErr w:type="spellEnd"/>
            <w:r w:rsidR="00FF52FD" w:rsidRPr="00FF52FD">
              <w:rPr>
                <w:rFonts w:ascii="Arial" w:hAnsi="Arial" w:cs="Arial"/>
              </w:rPr>
              <w:t xml:space="preserve"> via </w:t>
            </w:r>
            <w:proofErr w:type="spellStart"/>
            <w:r w:rsidR="00FF52FD" w:rsidRPr="00FF52FD">
              <w:rPr>
                <w:rFonts w:ascii="Arial" w:hAnsi="Arial" w:cs="Arial"/>
              </w:rPr>
              <w:t>zoveel</w:t>
            </w:r>
            <w:proofErr w:type="spellEnd"/>
            <w:r w:rsidR="00FF52FD" w:rsidRPr="00FF52FD">
              <w:rPr>
                <w:rFonts w:ascii="Arial" w:hAnsi="Arial" w:cs="Arial"/>
              </w:rPr>
              <w:t xml:space="preserve"> </w:t>
            </w:r>
            <w:proofErr w:type="spellStart"/>
            <w:r w:rsidR="00FF52FD" w:rsidRPr="00FF52FD">
              <w:rPr>
                <w:rFonts w:ascii="Arial" w:hAnsi="Arial" w:cs="Arial"/>
              </w:rPr>
              <w:t>mogelijk</w:t>
            </w:r>
            <w:proofErr w:type="spellEnd"/>
            <w:r w:rsidR="00FF52FD" w:rsidRPr="00FF52FD">
              <w:rPr>
                <w:rFonts w:ascii="Arial" w:hAnsi="Arial" w:cs="Arial"/>
              </w:rPr>
              <w:t xml:space="preserve"> </w:t>
            </w:r>
            <w:proofErr w:type="spellStart"/>
            <w:r w:rsidR="00FF52FD" w:rsidRPr="00FF52FD">
              <w:rPr>
                <w:rFonts w:ascii="Arial" w:hAnsi="Arial" w:cs="Arial"/>
              </w:rPr>
              <w:t>bestaande</w:t>
            </w:r>
            <w:proofErr w:type="spellEnd"/>
            <w:r w:rsidR="00FF52FD" w:rsidRPr="00FF52FD">
              <w:rPr>
                <w:rFonts w:ascii="Arial" w:hAnsi="Arial" w:cs="Arial"/>
              </w:rPr>
              <w:t xml:space="preserve"> </w:t>
            </w:r>
            <w:proofErr w:type="spellStart"/>
            <w:r w:rsidR="00FF52FD" w:rsidRPr="00FF52FD">
              <w:rPr>
                <w:rFonts w:ascii="Arial" w:hAnsi="Arial" w:cs="Arial"/>
              </w:rPr>
              <w:t>netwerkinfrastructuur</w:t>
            </w:r>
            <w:proofErr w:type="spellEnd"/>
            <w:r w:rsidR="00FF52FD" w:rsidRPr="00FF52FD">
              <w:rPr>
                <w:rFonts w:ascii="Arial" w:hAnsi="Arial" w:cs="Arial"/>
              </w:rPr>
              <w:t xml:space="preserve">. De </w:t>
            </w:r>
            <w:proofErr w:type="spellStart"/>
            <w:r w:rsidR="00FF52FD" w:rsidRPr="00FF52FD">
              <w:rPr>
                <w:rFonts w:ascii="Arial" w:hAnsi="Arial" w:cs="Arial"/>
              </w:rPr>
              <w:t>dienst</w:t>
            </w:r>
            <w:proofErr w:type="spellEnd"/>
            <w:r w:rsidR="00FF52FD" w:rsidRPr="00FF52FD">
              <w:rPr>
                <w:rFonts w:ascii="Arial" w:hAnsi="Arial" w:cs="Arial"/>
              </w:rPr>
              <w:t xml:space="preserve"> </w:t>
            </w:r>
            <w:proofErr w:type="spellStart"/>
            <w:r w:rsidR="00FF52FD" w:rsidRPr="00FF52FD">
              <w:rPr>
                <w:rFonts w:ascii="Arial" w:hAnsi="Arial" w:cs="Arial"/>
              </w:rPr>
              <w:t>eHealthBox</w:t>
            </w:r>
            <w:proofErr w:type="spellEnd"/>
            <w:r w:rsidR="00FF52FD" w:rsidRPr="00FF52FD">
              <w:rPr>
                <w:rFonts w:ascii="Arial" w:hAnsi="Arial" w:cs="Arial"/>
              </w:rPr>
              <w:t xml:space="preserve"> is zo </w:t>
            </w:r>
            <w:proofErr w:type="spellStart"/>
            <w:r w:rsidR="00FF52FD" w:rsidRPr="00FF52FD">
              <w:rPr>
                <w:rFonts w:ascii="Arial" w:hAnsi="Arial" w:cs="Arial"/>
              </w:rPr>
              <w:t>een</w:t>
            </w:r>
            <w:proofErr w:type="spellEnd"/>
            <w:r w:rsidR="00FF52FD" w:rsidRPr="00FF52FD">
              <w:rPr>
                <w:rFonts w:ascii="Arial" w:hAnsi="Arial" w:cs="Arial"/>
              </w:rPr>
              <w:t xml:space="preserve"> </w:t>
            </w:r>
            <w:proofErr w:type="spellStart"/>
            <w:r w:rsidR="00FF52FD" w:rsidRPr="00FF52FD">
              <w:rPr>
                <w:rFonts w:ascii="Arial" w:hAnsi="Arial" w:cs="Arial"/>
              </w:rPr>
              <w:t>basisdienst</w:t>
            </w:r>
            <w:proofErr w:type="spellEnd"/>
            <w:r w:rsidR="00FF52FD" w:rsidRPr="00FF52FD">
              <w:rPr>
                <w:rFonts w:ascii="Arial" w:hAnsi="Arial" w:cs="Arial"/>
              </w:rPr>
              <w:t xml:space="preserve"> van het eHealth-platform, met name </w:t>
            </w:r>
            <w:proofErr w:type="spellStart"/>
            <w:r w:rsidR="00FF52FD" w:rsidRPr="00FF52FD">
              <w:rPr>
                <w:rFonts w:ascii="Arial" w:hAnsi="Arial" w:cs="Arial"/>
              </w:rPr>
              <w:t>een</w:t>
            </w:r>
            <w:proofErr w:type="spellEnd"/>
            <w:r w:rsidR="00FF52FD" w:rsidRPr="00FF52FD">
              <w:rPr>
                <w:rFonts w:ascii="Arial" w:hAnsi="Arial" w:cs="Arial"/>
              </w:rPr>
              <w:t xml:space="preserve"> </w:t>
            </w:r>
            <w:proofErr w:type="spellStart"/>
            <w:r w:rsidR="00FF52FD" w:rsidRPr="00FF52FD">
              <w:rPr>
                <w:rFonts w:ascii="Arial" w:hAnsi="Arial" w:cs="Arial"/>
              </w:rPr>
              <w:t>beveiligde</w:t>
            </w:r>
            <w:proofErr w:type="spellEnd"/>
            <w:r w:rsidR="00FF52FD" w:rsidRPr="00FF52FD">
              <w:rPr>
                <w:rFonts w:ascii="Arial" w:hAnsi="Arial" w:cs="Arial"/>
              </w:rPr>
              <w:t xml:space="preserve"> </w:t>
            </w:r>
            <w:proofErr w:type="spellStart"/>
            <w:r w:rsidR="00FF52FD" w:rsidRPr="00FF52FD">
              <w:rPr>
                <w:rFonts w:ascii="Arial" w:hAnsi="Arial" w:cs="Arial"/>
              </w:rPr>
              <w:t>elektronische</w:t>
            </w:r>
            <w:proofErr w:type="spellEnd"/>
            <w:r w:rsidR="00FF52FD" w:rsidRPr="00FF52FD">
              <w:rPr>
                <w:rFonts w:ascii="Arial" w:hAnsi="Arial" w:cs="Arial"/>
              </w:rPr>
              <w:t xml:space="preserve"> </w:t>
            </w:r>
            <w:proofErr w:type="spellStart"/>
            <w:r w:rsidR="00FF52FD" w:rsidRPr="00FF52FD">
              <w:rPr>
                <w:rFonts w:ascii="Arial" w:hAnsi="Arial" w:cs="Arial"/>
              </w:rPr>
              <w:t>brievenbus</w:t>
            </w:r>
            <w:proofErr w:type="spellEnd"/>
            <w:r w:rsidR="00FF52FD" w:rsidRPr="00FF52FD">
              <w:rPr>
                <w:rFonts w:ascii="Arial" w:hAnsi="Arial" w:cs="Arial"/>
              </w:rPr>
              <w:t xml:space="preserve">, </w:t>
            </w:r>
            <w:proofErr w:type="spellStart"/>
            <w:r w:rsidR="00FF52FD" w:rsidRPr="00FF52FD">
              <w:rPr>
                <w:rFonts w:ascii="Arial" w:hAnsi="Arial" w:cs="Arial"/>
              </w:rPr>
              <w:t>specifiek</w:t>
            </w:r>
            <w:proofErr w:type="spellEnd"/>
            <w:r w:rsidR="00FF52FD" w:rsidRPr="00FF52FD">
              <w:rPr>
                <w:rFonts w:ascii="Arial" w:hAnsi="Arial" w:cs="Arial"/>
              </w:rPr>
              <w:t xml:space="preserve"> </w:t>
            </w:r>
            <w:proofErr w:type="spellStart"/>
            <w:r w:rsidR="00FF52FD" w:rsidRPr="00FF52FD">
              <w:rPr>
                <w:rFonts w:ascii="Arial" w:hAnsi="Arial" w:cs="Arial"/>
              </w:rPr>
              <w:t>ontwikkeld</w:t>
            </w:r>
            <w:proofErr w:type="spellEnd"/>
            <w:r w:rsidR="00FF52FD" w:rsidRPr="00FF52FD">
              <w:rPr>
                <w:rFonts w:ascii="Arial" w:hAnsi="Arial" w:cs="Arial"/>
              </w:rPr>
              <w:t xml:space="preserve"> </w:t>
            </w:r>
            <w:proofErr w:type="spellStart"/>
            <w:r w:rsidR="00FF52FD" w:rsidRPr="00FF52FD">
              <w:rPr>
                <w:rFonts w:ascii="Arial" w:hAnsi="Arial" w:cs="Arial"/>
              </w:rPr>
              <w:t>voor</w:t>
            </w:r>
            <w:proofErr w:type="spellEnd"/>
            <w:r w:rsidR="00FF52FD" w:rsidRPr="00FF52FD">
              <w:rPr>
                <w:rFonts w:ascii="Arial" w:hAnsi="Arial" w:cs="Arial"/>
              </w:rPr>
              <w:t xml:space="preserve"> de </w:t>
            </w:r>
            <w:proofErr w:type="spellStart"/>
            <w:r w:rsidR="00FF52FD" w:rsidRPr="00FF52FD">
              <w:rPr>
                <w:rFonts w:ascii="Arial" w:hAnsi="Arial" w:cs="Arial"/>
              </w:rPr>
              <w:t>zorgverleners</w:t>
            </w:r>
            <w:proofErr w:type="spellEnd"/>
            <w:r w:rsidR="00FF52FD" w:rsidRPr="00FF52FD">
              <w:rPr>
                <w:rFonts w:ascii="Arial" w:hAnsi="Arial" w:cs="Arial"/>
              </w:rPr>
              <w:t xml:space="preserve"> </w:t>
            </w:r>
            <w:proofErr w:type="spellStart"/>
            <w:r w:rsidR="00FF52FD" w:rsidRPr="00FF52FD">
              <w:rPr>
                <w:rFonts w:ascii="Arial" w:hAnsi="Arial" w:cs="Arial"/>
              </w:rPr>
              <w:t>en</w:t>
            </w:r>
            <w:proofErr w:type="spellEnd"/>
            <w:r w:rsidR="00FF52FD" w:rsidRPr="00FF52FD">
              <w:rPr>
                <w:rFonts w:ascii="Arial" w:hAnsi="Arial" w:cs="Arial"/>
              </w:rPr>
              <w:t xml:space="preserve"> </w:t>
            </w:r>
            <w:proofErr w:type="spellStart"/>
            <w:r w:rsidR="00FF52FD" w:rsidRPr="00FF52FD">
              <w:rPr>
                <w:rFonts w:ascii="Arial" w:hAnsi="Arial" w:cs="Arial"/>
              </w:rPr>
              <w:t>instellingen</w:t>
            </w:r>
            <w:proofErr w:type="spellEnd"/>
            <w:r w:rsidR="00FF52FD" w:rsidRPr="00FF52FD">
              <w:rPr>
                <w:rFonts w:ascii="Arial" w:hAnsi="Arial" w:cs="Arial"/>
              </w:rPr>
              <w:t xml:space="preserve">. Dit </w:t>
            </w:r>
            <w:proofErr w:type="spellStart"/>
            <w:r w:rsidR="00FF52FD" w:rsidRPr="00FF52FD">
              <w:rPr>
                <w:rFonts w:ascii="Arial" w:hAnsi="Arial" w:cs="Arial"/>
              </w:rPr>
              <w:t>laat</w:t>
            </w:r>
            <w:proofErr w:type="spellEnd"/>
            <w:r w:rsidR="00FF52FD" w:rsidRPr="00FF52FD">
              <w:rPr>
                <w:rFonts w:ascii="Arial" w:hAnsi="Arial" w:cs="Arial"/>
              </w:rPr>
              <w:t xml:space="preserve"> toe om </w:t>
            </w:r>
            <w:proofErr w:type="spellStart"/>
            <w:r w:rsidR="00FF52FD" w:rsidRPr="00FF52FD">
              <w:rPr>
                <w:rFonts w:ascii="Arial" w:hAnsi="Arial" w:cs="Arial"/>
              </w:rPr>
              <w:t>een</w:t>
            </w:r>
            <w:proofErr w:type="spellEnd"/>
            <w:r w:rsidR="00FF52FD" w:rsidRPr="00FF52FD">
              <w:rPr>
                <w:rFonts w:ascii="Arial" w:hAnsi="Arial" w:cs="Arial"/>
              </w:rPr>
              <w:t xml:space="preserve"> </w:t>
            </w:r>
            <w:proofErr w:type="spellStart"/>
            <w:r w:rsidR="00FF52FD" w:rsidRPr="00FF52FD">
              <w:rPr>
                <w:rFonts w:ascii="Arial" w:hAnsi="Arial" w:cs="Arial"/>
              </w:rPr>
              <w:t>beveiligde</w:t>
            </w:r>
            <w:proofErr w:type="spellEnd"/>
            <w:r w:rsidR="00FF52FD" w:rsidRPr="00FF52FD">
              <w:rPr>
                <w:rFonts w:ascii="Arial" w:hAnsi="Arial" w:cs="Arial"/>
              </w:rPr>
              <w:t xml:space="preserve"> (end-to-end</w:t>
            </w:r>
            <w:r w:rsidR="00FF52FD">
              <w:rPr>
                <w:rFonts w:ascii="Arial" w:hAnsi="Arial" w:cs="Arial"/>
              </w:rPr>
              <w:t xml:space="preserve"> </w:t>
            </w:r>
            <w:proofErr w:type="spellStart"/>
            <w:r w:rsidR="00FF52FD" w:rsidRPr="00FF52FD">
              <w:rPr>
                <w:rFonts w:ascii="Arial" w:hAnsi="Arial" w:cs="Arial"/>
              </w:rPr>
              <w:t>vercijferde</w:t>
            </w:r>
            <w:proofErr w:type="spellEnd"/>
            <w:r w:rsidR="00FF52FD" w:rsidRPr="00FF52FD">
              <w:rPr>
                <w:rFonts w:ascii="Arial" w:hAnsi="Arial" w:cs="Arial"/>
              </w:rPr>
              <w:t xml:space="preserve">) </w:t>
            </w:r>
            <w:proofErr w:type="spellStart"/>
            <w:r w:rsidR="00FF52FD" w:rsidRPr="00FF52FD">
              <w:rPr>
                <w:rFonts w:ascii="Arial" w:hAnsi="Arial" w:cs="Arial"/>
              </w:rPr>
              <w:t>elektronische</w:t>
            </w:r>
            <w:proofErr w:type="spellEnd"/>
            <w:r w:rsidR="00FF52FD" w:rsidRPr="00FF52FD">
              <w:rPr>
                <w:rFonts w:ascii="Arial" w:hAnsi="Arial" w:cs="Arial"/>
              </w:rPr>
              <w:t xml:space="preserve"> </w:t>
            </w:r>
            <w:proofErr w:type="spellStart"/>
            <w:r w:rsidR="00FF52FD" w:rsidRPr="00FF52FD">
              <w:rPr>
                <w:rFonts w:ascii="Arial" w:hAnsi="Arial" w:cs="Arial"/>
              </w:rPr>
              <w:t>mededeling</w:t>
            </w:r>
            <w:proofErr w:type="spellEnd"/>
            <w:r w:rsidR="00FF52FD" w:rsidRPr="00FF52FD">
              <w:rPr>
                <w:rFonts w:ascii="Arial" w:hAnsi="Arial" w:cs="Arial"/>
              </w:rPr>
              <w:t xml:space="preserve"> van de </w:t>
            </w:r>
            <w:proofErr w:type="spellStart"/>
            <w:r w:rsidR="00FF52FD" w:rsidRPr="00FF52FD">
              <w:rPr>
                <w:rFonts w:ascii="Arial" w:hAnsi="Arial" w:cs="Arial"/>
              </w:rPr>
              <w:t>nodige</w:t>
            </w:r>
            <w:proofErr w:type="spellEnd"/>
            <w:r w:rsidR="00FF52FD" w:rsidRPr="00FF52FD">
              <w:rPr>
                <w:rFonts w:ascii="Arial" w:hAnsi="Arial" w:cs="Arial"/>
              </w:rPr>
              <w:t xml:space="preserve"> </w:t>
            </w:r>
            <w:proofErr w:type="spellStart"/>
            <w:r w:rsidR="00FF52FD" w:rsidRPr="00FF52FD">
              <w:rPr>
                <w:rFonts w:ascii="Arial" w:hAnsi="Arial" w:cs="Arial"/>
              </w:rPr>
              <w:t>vertrouwelijke</w:t>
            </w:r>
            <w:proofErr w:type="spellEnd"/>
            <w:r w:rsidR="00FF52FD" w:rsidRPr="00FF52FD">
              <w:rPr>
                <w:rFonts w:ascii="Arial" w:hAnsi="Arial" w:cs="Arial"/>
              </w:rPr>
              <w:t xml:space="preserve"> </w:t>
            </w:r>
            <w:proofErr w:type="spellStart"/>
            <w:r w:rsidR="00FF52FD" w:rsidRPr="00FF52FD">
              <w:rPr>
                <w:rFonts w:ascii="Arial" w:hAnsi="Arial" w:cs="Arial"/>
              </w:rPr>
              <w:t>en</w:t>
            </w:r>
            <w:proofErr w:type="spellEnd"/>
            <w:r w:rsidR="00FF52FD" w:rsidRPr="00FF52FD">
              <w:rPr>
                <w:rFonts w:ascii="Arial" w:hAnsi="Arial" w:cs="Arial"/>
              </w:rPr>
              <w:t xml:space="preserve"> </w:t>
            </w:r>
            <w:proofErr w:type="spellStart"/>
            <w:r w:rsidR="00FF52FD">
              <w:rPr>
                <w:rFonts w:ascii="Arial" w:hAnsi="Arial" w:cs="Arial"/>
              </w:rPr>
              <w:t>gezondheids</w:t>
            </w:r>
            <w:r w:rsidR="00FF52FD" w:rsidRPr="00FF52FD">
              <w:rPr>
                <w:rFonts w:ascii="Arial" w:hAnsi="Arial" w:cs="Arial"/>
              </w:rPr>
              <w:t>gegevens</w:t>
            </w:r>
            <w:proofErr w:type="spellEnd"/>
            <w:r w:rsidR="00FF52FD" w:rsidRPr="00FF52FD">
              <w:rPr>
                <w:rFonts w:ascii="Arial" w:hAnsi="Arial" w:cs="Arial"/>
              </w:rPr>
              <w:t xml:space="preserve"> </w:t>
            </w:r>
            <w:proofErr w:type="spellStart"/>
            <w:r w:rsidR="00FF52FD" w:rsidRPr="00FF52FD">
              <w:rPr>
                <w:rFonts w:ascii="Arial" w:hAnsi="Arial" w:cs="Arial"/>
              </w:rPr>
              <w:t>tussen</w:t>
            </w:r>
            <w:proofErr w:type="spellEnd"/>
            <w:r w:rsidR="00FF52FD" w:rsidRPr="00FF52FD">
              <w:rPr>
                <w:rFonts w:ascii="Arial" w:hAnsi="Arial" w:cs="Arial"/>
              </w:rPr>
              <w:t xml:space="preserve"> de </w:t>
            </w:r>
            <w:proofErr w:type="spellStart"/>
            <w:r w:rsidR="00FF52FD" w:rsidRPr="00FF52FD">
              <w:rPr>
                <w:rFonts w:ascii="Arial" w:hAnsi="Arial" w:cs="Arial"/>
              </w:rPr>
              <w:t>actoren</w:t>
            </w:r>
            <w:proofErr w:type="spellEnd"/>
            <w:r w:rsidR="00FF52FD" w:rsidRPr="00FF52FD">
              <w:rPr>
                <w:rFonts w:ascii="Arial" w:hAnsi="Arial" w:cs="Arial"/>
              </w:rPr>
              <w:t xml:space="preserve"> in de </w:t>
            </w:r>
            <w:proofErr w:type="spellStart"/>
            <w:r w:rsidR="00FF52FD" w:rsidRPr="00FF52FD">
              <w:rPr>
                <w:rFonts w:ascii="Arial" w:hAnsi="Arial" w:cs="Arial"/>
              </w:rPr>
              <w:t>gezondheidszorg</w:t>
            </w:r>
            <w:proofErr w:type="spellEnd"/>
            <w:r w:rsidR="00FF52FD" w:rsidRPr="00FF52FD">
              <w:rPr>
                <w:rFonts w:ascii="Arial" w:hAnsi="Arial" w:cs="Arial"/>
              </w:rPr>
              <w:t xml:space="preserve"> </w:t>
            </w:r>
            <w:proofErr w:type="spellStart"/>
            <w:r w:rsidR="00FF52FD" w:rsidRPr="00FF52FD">
              <w:rPr>
                <w:rFonts w:ascii="Arial" w:hAnsi="Arial" w:cs="Arial"/>
              </w:rPr>
              <w:t>mogelijk</w:t>
            </w:r>
            <w:proofErr w:type="spellEnd"/>
            <w:r w:rsidR="00FF52FD" w:rsidRPr="00FF52FD">
              <w:rPr>
                <w:rFonts w:ascii="Arial" w:hAnsi="Arial" w:cs="Arial"/>
              </w:rPr>
              <w:t xml:space="preserve"> </w:t>
            </w:r>
            <w:proofErr w:type="spellStart"/>
            <w:r w:rsidR="00FF52FD" w:rsidRPr="00FF52FD">
              <w:rPr>
                <w:rFonts w:ascii="Arial" w:hAnsi="Arial" w:cs="Arial"/>
              </w:rPr>
              <w:t>te</w:t>
            </w:r>
            <w:proofErr w:type="spellEnd"/>
            <w:r w:rsidR="00FF52FD" w:rsidRPr="00FF52FD">
              <w:rPr>
                <w:rFonts w:ascii="Arial" w:hAnsi="Arial" w:cs="Arial"/>
              </w:rPr>
              <w:t xml:space="preserve"> </w:t>
            </w:r>
            <w:proofErr w:type="spellStart"/>
            <w:r w:rsidR="00FF52FD" w:rsidRPr="00FF52FD">
              <w:rPr>
                <w:rFonts w:ascii="Arial" w:hAnsi="Arial" w:cs="Arial"/>
              </w:rPr>
              <w:t>maken</w:t>
            </w:r>
            <w:proofErr w:type="spellEnd"/>
            <w:r w:rsidR="00FF52FD" w:rsidRPr="00FF52FD">
              <w:rPr>
                <w:rFonts w:ascii="Arial" w:hAnsi="Arial" w:cs="Arial"/>
              </w:rPr>
              <w:t xml:space="preserve">. </w:t>
            </w:r>
          </w:p>
          <w:p w14:paraId="4ACB6FF0" w14:textId="77777777" w:rsidR="00FF52FD" w:rsidRDefault="00FF52FD" w:rsidP="00F54C4D">
            <w:pPr>
              <w:tabs>
                <w:tab w:val="left" w:pos="4468"/>
                <w:tab w:val="left" w:pos="5643"/>
                <w:tab w:val="left" w:pos="9747"/>
              </w:tabs>
              <w:jc w:val="both"/>
              <w:rPr>
                <w:rFonts w:ascii="Arial" w:hAnsi="Arial" w:cs="Arial"/>
              </w:rPr>
            </w:pPr>
          </w:p>
          <w:p w14:paraId="372F7F6B" w14:textId="4DC1D301" w:rsidR="00B57765" w:rsidRPr="005372CA" w:rsidRDefault="00B57765" w:rsidP="00F54C4D">
            <w:pPr>
              <w:tabs>
                <w:tab w:val="left" w:pos="4468"/>
                <w:tab w:val="left" w:pos="5643"/>
                <w:tab w:val="left" w:pos="9747"/>
              </w:tabs>
              <w:jc w:val="both"/>
              <w:rPr>
                <w:rFonts w:ascii="Arial" w:hAnsi="Arial" w:cs="Arial"/>
              </w:rPr>
            </w:pPr>
            <w:r w:rsidRPr="00B57765">
              <w:rPr>
                <w:rFonts w:ascii="Arial" w:hAnsi="Arial" w:cs="Arial"/>
              </w:rPr>
              <w:t xml:space="preserve">De </w:t>
            </w:r>
            <w:proofErr w:type="spellStart"/>
            <w:r w:rsidRPr="00B57765">
              <w:rPr>
                <w:rFonts w:ascii="Arial" w:hAnsi="Arial" w:cs="Arial"/>
              </w:rPr>
              <w:t>resultaten</w:t>
            </w:r>
            <w:proofErr w:type="spellEnd"/>
            <w:r w:rsidRPr="00B57765">
              <w:rPr>
                <w:rFonts w:ascii="Arial" w:hAnsi="Arial" w:cs="Arial"/>
              </w:rPr>
              <w:t xml:space="preserve"> van analyses </w:t>
            </w:r>
            <w:proofErr w:type="spellStart"/>
            <w:r w:rsidR="004F4D5D">
              <w:rPr>
                <w:rFonts w:ascii="Arial" w:hAnsi="Arial" w:cs="Arial"/>
              </w:rPr>
              <w:t>worden</w:t>
            </w:r>
            <w:proofErr w:type="spellEnd"/>
            <w:r w:rsidR="004F4D5D">
              <w:rPr>
                <w:rFonts w:ascii="Arial" w:hAnsi="Arial" w:cs="Arial"/>
              </w:rPr>
              <w:t xml:space="preserve"> </w:t>
            </w:r>
            <w:proofErr w:type="spellStart"/>
            <w:r w:rsidR="004F4D5D" w:rsidRPr="004F4D5D">
              <w:rPr>
                <w:rFonts w:ascii="Arial" w:hAnsi="Arial" w:cs="Arial"/>
              </w:rPr>
              <w:t>onder</w:t>
            </w:r>
            <w:proofErr w:type="spellEnd"/>
            <w:r w:rsidR="004F4D5D" w:rsidRPr="004F4D5D">
              <w:rPr>
                <w:rFonts w:ascii="Arial" w:hAnsi="Arial" w:cs="Arial"/>
              </w:rPr>
              <w:t xml:space="preserve"> </w:t>
            </w:r>
            <w:r w:rsidR="004F4D5D">
              <w:rPr>
                <w:rFonts w:ascii="Arial" w:hAnsi="Arial" w:cs="Arial"/>
              </w:rPr>
              <w:t>de</w:t>
            </w:r>
            <w:r w:rsidR="004F4D5D" w:rsidRPr="004F4D5D">
              <w:rPr>
                <w:rFonts w:ascii="Arial" w:hAnsi="Arial" w:cs="Arial"/>
              </w:rPr>
              <w:t xml:space="preserve"> </w:t>
            </w:r>
            <w:proofErr w:type="spellStart"/>
            <w:r w:rsidR="004F4D5D" w:rsidRPr="004F4D5D">
              <w:rPr>
                <w:rFonts w:ascii="Arial" w:hAnsi="Arial" w:cs="Arial"/>
              </w:rPr>
              <w:t>verantwoordelijkheid</w:t>
            </w:r>
            <w:proofErr w:type="spellEnd"/>
            <w:r w:rsidR="004F4D5D">
              <w:rPr>
                <w:rFonts w:ascii="Arial" w:hAnsi="Arial" w:cs="Arial"/>
              </w:rPr>
              <w:t xml:space="preserve"> van de </w:t>
            </w:r>
            <w:proofErr w:type="spellStart"/>
            <w:r w:rsidR="004F4D5D">
              <w:rPr>
                <w:rFonts w:ascii="Arial" w:hAnsi="Arial" w:cs="Arial"/>
              </w:rPr>
              <w:t>labo’s</w:t>
            </w:r>
            <w:proofErr w:type="spellEnd"/>
            <w:r w:rsidR="004F4D5D" w:rsidRPr="004F4D5D">
              <w:rPr>
                <w:rFonts w:ascii="Arial" w:hAnsi="Arial" w:cs="Arial"/>
              </w:rPr>
              <w:t xml:space="preserve"> </w:t>
            </w:r>
            <w:proofErr w:type="spellStart"/>
            <w:r w:rsidR="004F4D5D" w:rsidRPr="004F4D5D">
              <w:rPr>
                <w:rFonts w:ascii="Arial" w:hAnsi="Arial" w:cs="Arial"/>
              </w:rPr>
              <w:t>en</w:t>
            </w:r>
            <w:proofErr w:type="spellEnd"/>
            <w:r w:rsidR="004F4D5D" w:rsidRPr="004F4D5D">
              <w:rPr>
                <w:rFonts w:ascii="Arial" w:hAnsi="Arial" w:cs="Arial"/>
              </w:rPr>
              <w:t xml:space="preserve"> op </w:t>
            </w:r>
            <w:proofErr w:type="spellStart"/>
            <w:r w:rsidR="004F4D5D" w:rsidRPr="004F4D5D">
              <w:rPr>
                <w:rFonts w:ascii="Arial" w:hAnsi="Arial" w:cs="Arial"/>
              </w:rPr>
              <w:t>een</w:t>
            </w:r>
            <w:proofErr w:type="spellEnd"/>
            <w:r w:rsidR="004F4D5D" w:rsidRPr="004F4D5D">
              <w:rPr>
                <w:rFonts w:ascii="Arial" w:hAnsi="Arial" w:cs="Arial"/>
              </w:rPr>
              <w:t xml:space="preserve"> </w:t>
            </w:r>
            <w:proofErr w:type="spellStart"/>
            <w:r w:rsidR="004F4D5D" w:rsidRPr="004F4D5D">
              <w:rPr>
                <w:rFonts w:ascii="Arial" w:hAnsi="Arial" w:cs="Arial"/>
              </w:rPr>
              <w:t>gestructureerde</w:t>
            </w:r>
            <w:proofErr w:type="spellEnd"/>
            <w:r w:rsidR="004F4D5D" w:rsidRPr="004F4D5D">
              <w:rPr>
                <w:rFonts w:ascii="Arial" w:hAnsi="Arial" w:cs="Arial"/>
              </w:rPr>
              <w:t xml:space="preserve"> </w:t>
            </w:r>
            <w:proofErr w:type="spellStart"/>
            <w:r w:rsidR="004F4D5D" w:rsidRPr="004F4D5D">
              <w:rPr>
                <w:rFonts w:ascii="Arial" w:hAnsi="Arial" w:cs="Arial"/>
              </w:rPr>
              <w:t>wijze</w:t>
            </w:r>
            <w:proofErr w:type="spellEnd"/>
            <w:r w:rsidR="004F4D5D" w:rsidRPr="004F4D5D">
              <w:rPr>
                <w:rFonts w:ascii="Arial" w:hAnsi="Arial" w:cs="Arial"/>
              </w:rPr>
              <w:t xml:space="preserve"> </w:t>
            </w:r>
            <w:proofErr w:type="spellStart"/>
            <w:r w:rsidR="004F4D5D" w:rsidRPr="004F4D5D">
              <w:rPr>
                <w:rFonts w:ascii="Arial" w:hAnsi="Arial" w:cs="Arial"/>
              </w:rPr>
              <w:t>opgeslagen</w:t>
            </w:r>
            <w:proofErr w:type="spellEnd"/>
            <w:r w:rsidR="00FF52FD">
              <w:rPr>
                <w:rFonts w:ascii="Arial" w:hAnsi="Arial" w:cs="Arial"/>
              </w:rPr>
              <w:t xml:space="preserve"> (</w:t>
            </w:r>
            <w:proofErr w:type="spellStart"/>
            <w:r w:rsidR="00FF52FD">
              <w:rPr>
                <w:rFonts w:ascii="Arial" w:hAnsi="Arial" w:cs="Arial"/>
              </w:rPr>
              <w:t>authentieke</w:t>
            </w:r>
            <w:proofErr w:type="spellEnd"/>
            <w:r w:rsidR="00FF52FD">
              <w:rPr>
                <w:rFonts w:ascii="Arial" w:hAnsi="Arial" w:cs="Arial"/>
              </w:rPr>
              <w:t xml:space="preserve"> </w:t>
            </w:r>
            <w:proofErr w:type="spellStart"/>
            <w:r w:rsidR="00FF52FD">
              <w:rPr>
                <w:rFonts w:ascii="Arial" w:hAnsi="Arial" w:cs="Arial"/>
              </w:rPr>
              <w:t>bron</w:t>
            </w:r>
            <w:proofErr w:type="spellEnd"/>
            <w:r w:rsidR="00FF52FD">
              <w:rPr>
                <w:rFonts w:ascii="Arial" w:hAnsi="Arial" w:cs="Arial"/>
              </w:rPr>
              <w:t>)</w:t>
            </w:r>
            <w:r w:rsidRPr="00B57765">
              <w:rPr>
                <w:rFonts w:ascii="Arial" w:hAnsi="Arial" w:cs="Arial"/>
              </w:rPr>
              <w:t xml:space="preserve">. Ze </w:t>
            </w:r>
            <w:proofErr w:type="spellStart"/>
            <w:r w:rsidRPr="00B57765">
              <w:rPr>
                <w:rFonts w:ascii="Arial" w:hAnsi="Arial" w:cs="Arial"/>
              </w:rPr>
              <w:t>worden</w:t>
            </w:r>
            <w:proofErr w:type="spellEnd"/>
            <w:r w:rsidRPr="00B57765">
              <w:rPr>
                <w:rFonts w:ascii="Arial" w:hAnsi="Arial" w:cs="Arial"/>
              </w:rPr>
              <w:t xml:space="preserve"> met end-to-end </w:t>
            </w:r>
            <w:proofErr w:type="spellStart"/>
            <w:r w:rsidRPr="00B57765">
              <w:rPr>
                <w:rFonts w:ascii="Arial" w:hAnsi="Arial" w:cs="Arial"/>
              </w:rPr>
              <w:t>vercijfering</w:t>
            </w:r>
            <w:proofErr w:type="spellEnd"/>
            <w:r w:rsidRPr="00B57765">
              <w:rPr>
                <w:rFonts w:ascii="Arial" w:hAnsi="Arial" w:cs="Arial"/>
              </w:rPr>
              <w:t xml:space="preserve"> via de </w:t>
            </w:r>
            <w:proofErr w:type="spellStart"/>
            <w:r w:rsidRPr="00B57765">
              <w:rPr>
                <w:rFonts w:ascii="Arial" w:hAnsi="Arial" w:cs="Arial"/>
              </w:rPr>
              <w:t>eHealthBox</w:t>
            </w:r>
            <w:proofErr w:type="spellEnd"/>
            <w:r w:rsidR="00FF52FD">
              <w:rPr>
                <w:rFonts w:ascii="Arial" w:hAnsi="Arial" w:cs="Arial"/>
              </w:rPr>
              <w:t>,</w:t>
            </w:r>
            <w:r w:rsidRPr="00B57765">
              <w:rPr>
                <w:rFonts w:ascii="Arial" w:hAnsi="Arial" w:cs="Arial"/>
              </w:rPr>
              <w:t xml:space="preserve"> </w:t>
            </w:r>
            <w:proofErr w:type="spellStart"/>
            <w:r w:rsidRPr="00B57765">
              <w:rPr>
                <w:rFonts w:ascii="Arial" w:hAnsi="Arial" w:cs="Arial"/>
              </w:rPr>
              <w:t>opgestuurd</w:t>
            </w:r>
            <w:proofErr w:type="spellEnd"/>
            <w:r w:rsidRPr="00B57765">
              <w:rPr>
                <w:rFonts w:ascii="Arial" w:hAnsi="Arial" w:cs="Arial"/>
              </w:rPr>
              <w:t xml:space="preserve"> </w:t>
            </w:r>
            <w:proofErr w:type="spellStart"/>
            <w:r w:rsidRPr="00B57765">
              <w:rPr>
                <w:rFonts w:ascii="Arial" w:hAnsi="Arial" w:cs="Arial"/>
              </w:rPr>
              <w:t>naar</w:t>
            </w:r>
            <w:proofErr w:type="spellEnd"/>
            <w:r w:rsidRPr="00B57765">
              <w:rPr>
                <w:rFonts w:ascii="Arial" w:hAnsi="Arial" w:cs="Arial"/>
              </w:rPr>
              <w:t xml:space="preserve"> de arts die ze </w:t>
            </w:r>
            <w:proofErr w:type="spellStart"/>
            <w:r w:rsidRPr="00B57765">
              <w:rPr>
                <w:rFonts w:ascii="Arial" w:hAnsi="Arial" w:cs="Arial"/>
              </w:rPr>
              <w:t>heeft</w:t>
            </w:r>
            <w:proofErr w:type="spellEnd"/>
            <w:r w:rsidRPr="00B57765">
              <w:rPr>
                <w:rFonts w:ascii="Arial" w:hAnsi="Arial" w:cs="Arial"/>
              </w:rPr>
              <w:t xml:space="preserve"> </w:t>
            </w:r>
            <w:proofErr w:type="spellStart"/>
            <w:r w:rsidRPr="00B57765">
              <w:rPr>
                <w:rFonts w:ascii="Arial" w:hAnsi="Arial" w:cs="Arial"/>
              </w:rPr>
              <w:t>aangevraagd</w:t>
            </w:r>
            <w:proofErr w:type="spellEnd"/>
            <w:r w:rsidRPr="00B57765">
              <w:rPr>
                <w:rFonts w:ascii="Arial" w:hAnsi="Arial" w:cs="Arial"/>
              </w:rPr>
              <w:t xml:space="preserve"> </w:t>
            </w:r>
            <w:proofErr w:type="spellStart"/>
            <w:r w:rsidRPr="00B57765">
              <w:rPr>
                <w:rFonts w:ascii="Arial" w:hAnsi="Arial" w:cs="Arial"/>
              </w:rPr>
              <w:t>en</w:t>
            </w:r>
            <w:proofErr w:type="spellEnd"/>
            <w:r w:rsidRPr="00B57765">
              <w:rPr>
                <w:rFonts w:ascii="Arial" w:hAnsi="Arial" w:cs="Arial"/>
              </w:rPr>
              <w:t xml:space="preserve"> </w:t>
            </w:r>
            <w:proofErr w:type="spellStart"/>
            <w:r w:rsidRPr="00B57765">
              <w:rPr>
                <w:rFonts w:ascii="Arial" w:hAnsi="Arial" w:cs="Arial"/>
              </w:rPr>
              <w:t>eventueel</w:t>
            </w:r>
            <w:proofErr w:type="spellEnd"/>
            <w:r w:rsidRPr="00B57765">
              <w:rPr>
                <w:rFonts w:ascii="Arial" w:hAnsi="Arial" w:cs="Arial"/>
              </w:rPr>
              <w:t xml:space="preserve"> de </w:t>
            </w:r>
            <w:proofErr w:type="spellStart"/>
            <w:r w:rsidRPr="00B57765">
              <w:rPr>
                <w:rFonts w:ascii="Arial" w:hAnsi="Arial" w:cs="Arial"/>
              </w:rPr>
              <w:t>huisarts</w:t>
            </w:r>
            <w:proofErr w:type="spellEnd"/>
            <w:r w:rsidRPr="00B57765">
              <w:rPr>
                <w:rFonts w:ascii="Arial" w:hAnsi="Arial" w:cs="Arial"/>
              </w:rPr>
              <w:t xml:space="preserve"> van de </w:t>
            </w:r>
            <w:proofErr w:type="spellStart"/>
            <w:r w:rsidRPr="00B57765">
              <w:rPr>
                <w:rFonts w:ascii="Arial" w:hAnsi="Arial" w:cs="Arial"/>
              </w:rPr>
              <w:t>patiënt</w:t>
            </w:r>
            <w:proofErr w:type="spellEnd"/>
            <w:r w:rsidRPr="00B57765">
              <w:rPr>
                <w:rFonts w:ascii="Arial" w:hAnsi="Arial" w:cs="Arial"/>
              </w:rPr>
              <w:t xml:space="preserve"> </w:t>
            </w:r>
            <w:proofErr w:type="spellStart"/>
            <w:r w:rsidRPr="00B57765">
              <w:rPr>
                <w:rFonts w:ascii="Arial" w:hAnsi="Arial" w:cs="Arial"/>
              </w:rPr>
              <w:t>waarop</w:t>
            </w:r>
            <w:proofErr w:type="spellEnd"/>
            <w:r w:rsidRPr="00B57765">
              <w:rPr>
                <w:rFonts w:ascii="Arial" w:hAnsi="Arial" w:cs="Arial"/>
              </w:rPr>
              <w:t xml:space="preserve"> de </w:t>
            </w:r>
            <w:proofErr w:type="spellStart"/>
            <w:r w:rsidRPr="00B57765">
              <w:rPr>
                <w:rFonts w:ascii="Arial" w:hAnsi="Arial" w:cs="Arial"/>
              </w:rPr>
              <w:t>labo</w:t>
            </w:r>
            <w:proofErr w:type="spellEnd"/>
            <w:r w:rsidRPr="00B57765">
              <w:rPr>
                <w:rFonts w:ascii="Arial" w:hAnsi="Arial" w:cs="Arial"/>
              </w:rPr>
              <w:t xml:space="preserve">-analyse </w:t>
            </w:r>
            <w:proofErr w:type="spellStart"/>
            <w:r w:rsidRPr="00B57765">
              <w:rPr>
                <w:rFonts w:ascii="Arial" w:hAnsi="Arial" w:cs="Arial"/>
              </w:rPr>
              <w:t>betrekking</w:t>
            </w:r>
            <w:proofErr w:type="spellEnd"/>
            <w:r w:rsidRPr="00B57765">
              <w:rPr>
                <w:rFonts w:ascii="Arial" w:hAnsi="Arial" w:cs="Arial"/>
              </w:rPr>
              <w:t xml:space="preserve"> </w:t>
            </w:r>
            <w:proofErr w:type="spellStart"/>
            <w:r w:rsidRPr="00B57765">
              <w:rPr>
                <w:rFonts w:ascii="Arial" w:hAnsi="Arial" w:cs="Arial"/>
              </w:rPr>
              <w:t>heeft</w:t>
            </w:r>
            <w:proofErr w:type="spellEnd"/>
            <w:r w:rsidRPr="00B57765">
              <w:rPr>
                <w:rFonts w:ascii="Arial" w:hAnsi="Arial" w:cs="Arial"/>
              </w:rPr>
              <w:t xml:space="preserve">, </w:t>
            </w:r>
            <w:proofErr w:type="spellStart"/>
            <w:r w:rsidRPr="00B57765">
              <w:rPr>
                <w:rFonts w:ascii="Arial" w:hAnsi="Arial" w:cs="Arial"/>
              </w:rPr>
              <w:t>en</w:t>
            </w:r>
            <w:proofErr w:type="spellEnd"/>
            <w:r w:rsidRPr="00B57765">
              <w:rPr>
                <w:rFonts w:ascii="Arial" w:hAnsi="Arial" w:cs="Arial"/>
              </w:rPr>
              <w:t xml:space="preserve"> die </w:t>
            </w:r>
            <w:proofErr w:type="spellStart"/>
            <w:r w:rsidRPr="00B57765">
              <w:rPr>
                <w:rFonts w:ascii="Arial" w:hAnsi="Arial" w:cs="Arial"/>
              </w:rPr>
              <w:t>dus</w:t>
            </w:r>
            <w:proofErr w:type="spellEnd"/>
            <w:r w:rsidRPr="00B57765">
              <w:rPr>
                <w:rFonts w:ascii="Arial" w:hAnsi="Arial" w:cs="Arial"/>
              </w:rPr>
              <w:t xml:space="preserve"> </w:t>
            </w:r>
            <w:proofErr w:type="spellStart"/>
            <w:r w:rsidRPr="00B57765">
              <w:rPr>
                <w:rFonts w:ascii="Arial" w:hAnsi="Arial" w:cs="Arial"/>
              </w:rPr>
              <w:t>een</w:t>
            </w:r>
            <w:proofErr w:type="spellEnd"/>
            <w:r w:rsidRPr="00B57765">
              <w:rPr>
                <w:rFonts w:ascii="Arial" w:hAnsi="Arial" w:cs="Arial"/>
              </w:rPr>
              <w:t xml:space="preserve"> </w:t>
            </w:r>
            <w:proofErr w:type="spellStart"/>
            <w:r w:rsidRPr="00B57765">
              <w:rPr>
                <w:rFonts w:ascii="Arial" w:hAnsi="Arial" w:cs="Arial"/>
              </w:rPr>
              <w:t>gezondheidszorgrelatie</w:t>
            </w:r>
            <w:proofErr w:type="spellEnd"/>
            <w:r w:rsidRPr="00B57765">
              <w:rPr>
                <w:rFonts w:ascii="Arial" w:hAnsi="Arial" w:cs="Arial"/>
              </w:rPr>
              <w:t xml:space="preserve"> </w:t>
            </w:r>
            <w:proofErr w:type="spellStart"/>
            <w:r w:rsidRPr="00B57765">
              <w:rPr>
                <w:rFonts w:ascii="Arial" w:hAnsi="Arial" w:cs="Arial"/>
              </w:rPr>
              <w:t>hebben</w:t>
            </w:r>
            <w:proofErr w:type="spellEnd"/>
            <w:r w:rsidRPr="00B57765">
              <w:rPr>
                <w:rFonts w:ascii="Arial" w:hAnsi="Arial" w:cs="Arial"/>
              </w:rPr>
              <w:t xml:space="preserve"> met de </w:t>
            </w:r>
            <w:proofErr w:type="spellStart"/>
            <w:r w:rsidRPr="00B57765">
              <w:rPr>
                <w:rFonts w:ascii="Arial" w:hAnsi="Arial" w:cs="Arial"/>
              </w:rPr>
              <w:t>betrokken</w:t>
            </w:r>
            <w:proofErr w:type="spellEnd"/>
            <w:r w:rsidRPr="00B57765">
              <w:rPr>
                <w:rFonts w:ascii="Arial" w:hAnsi="Arial" w:cs="Arial"/>
              </w:rPr>
              <w:t xml:space="preserve"> </w:t>
            </w:r>
            <w:proofErr w:type="spellStart"/>
            <w:r w:rsidRPr="00B57765">
              <w:rPr>
                <w:rFonts w:ascii="Arial" w:hAnsi="Arial" w:cs="Arial"/>
              </w:rPr>
              <w:t>patiënt</w:t>
            </w:r>
            <w:proofErr w:type="spellEnd"/>
            <w:r w:rsidRPr="00B57765">
              <w:rPr>
                <w:rFonts w:ascii="Arial" w:hAnsi="Arial" w:cs="Arial"/>
              </w:rPr>
              <w:t xml:space="preserve">. </w:t>
            </w:r>
            <w:r w:rsidRPr="00187386">
              <w:rPr>
                <w:rFonts w:ascii="Arial" w:hAnsi="Arial" w:cs="Arial"/>
              </w:rPr>
              <w:t xml:space="preserve">Andere </w:t>
            </w:r>
            <w:proofErr w:type="spellStart"/>
            <w:r w:rsidRPr="00187386">
              <w:rPr>
                <w:rFonts w:ascii="Arial" w:hAnsi="Arial" w:cs="Arial"/>
              </w:rPr>
              <w:t>gezondheidzorgverstrekkers</w:t>
            </w:r>
            <w:proofErr w:type="spellEnd"/>
            <w:r w:rsidRPr="00187386">
              <w:rPr>
                <w:rFonts w:ascii="Arial" w:hAnsi="Arial" w:cs="Arial"/>
              </w:rPr>
              <w:t xml:space="preserve"> die met de </w:t>
            </w:r>
            <w:proofErr w:type="spellStart"/>
            <w:r w:rsidRPr="00187386">
              <w:rPr>
                <w:rFonts w:ascii="Arial" w:hAnsi="Arial" w:cs="Arial"/>
              </w:rPr>
              <w:t>betrokken</w:t>
            </w:r>
            <w:proofErr w:type="spellEnd"/>
            <w:r w:rsidRPr="00187386">
              <w:rPr>
                <w:rFonts w:ascii="Arial" w:hAnsi="Arial" w:cs="Arial"/>
              </w:rPr>
              <w:t xml:space="preserve"> </w:t>
            </w:r>
            <w:proofErr w:type="spellStart"/>
            <w:r w:rsidRPr="00187386">
              <w:rPr>
                <w:rFonts w:ascii="Arial" w:hAnsi="Arial" w:cs="Arial"/>
              </w:rPr>
              <w:t>patiënt</w:t>
            </w:r>
            <w:proofErr w:type="spellEnd"/>
            <w:r w:rsidRPr="00187386">
              <w:rPr>
                <w:rFonts w:ascii="Arial" w:hAnsi="Arial" w:cs="Arial"/>
              </w:rPr>
              <w:t xml:space="preserve"> </w:t>
            </w:r>
            <w:proofErr w:type="spellStart"/>
            <w:r w:rsidRPr="00187386">
              <w:rPr>
                <w:rFonts w:ascii="Arial" w:hAnsi="Arial" w:cs="Arial"/>
              </w:rPr>
              <w:t>een</w:t>
            </w:r>
            <w:proofErr w:type="spellEnd"/>
            <w:r w:rsidRPr="00187386">
              <w:rPr>
                <w:rFonts w:ascii="Arial" w:hAnsi="Arial" w:cs="Arial"/>
              </w:rPr>
              <w:t xml:space="preserve"> </w:t>
            </w:r>
            <w:proofErr w:type="spellStart"/>
            <w:r w:rsidRPr="00187386">
              <w:rPr>
                <w:rFonts w:ascii="Arial" w:hAnsi="Arial" w:cs="Arial"/>
              </w:rPr>
              <w:t>zorgrelatie</w:t>
            </w:r>
            <w:proofErr w:type="spellEnd"/>
            <w:r w:rsidRPr="00187386">
              <w:rPr>
                <w:rFonts w:ascii="Arial" w:hAnsi="Arial" w:cs="Arial"/>
              </w:rPr>
              <w:t xml:space="preserve"> </w:t>
            </w:r>
            <w:proofErr w:type="spellStart"/>
            <w:r w:rsidRPr="00187386">
              <w:rPr>
                <w:rFonts w:ascii="Arial" w:hAnsi="Arial" w:cs="Arial"/>
              </w:rPr>
              <w:t>hebben</w:t>
            </w:r>
            <w:proofErr w:type="spellEnd"/>
            <w:r w:rsidRPr="00187386">
              <w:rPr>
                <w:rFonts w:ascii="Arial" w:hAnsi="Arial" w:cs="Arial"/>
              </w:rPr>
              <w:t xml:space="preserve">, </w:t>
            </w:r>
            <w:proofErr w:type="spellStart"/>
            <w:r w:rsidRPr="00187386">
              <w:rPr>
                <w:rFonts w:ascii="Arial" w:hAnsi="Arial" w:cs="Arial"/>
              </w:rPr>
              <w:t>kunnen</w:t>
            </w:r>
            <w:proofErr w:type="spellEnd"/>
            <w:r w:rsidRPr="00187386">
              <w:rPr>
                <w:rFonts w:ascii="Arial" w:hAnsi="Arial" w:cs="Arial"/>
              </w:rPr>
              <w:t xml:space="preserve"> de </w:t>
            </w:r>
            <w:proofErr w:type="spellStart"/>
            <w:r w:rsidRPr="00187386">
              <w:rPr>
                <w:rFonts w:ascii="Arial" w:hAnsi="Arial" w:cs="Arial"/>
              </w:rPr>
              <w:t>resultaten</w:t>
            </w:r>
            <w:proofErr w:type="spellEnd"/>
            <w:r w:rsidRPr="00187386">
              <w:rPr>
                <w:rFonts w:ascii="Arial" w:hAnsi="Arial" w:cs="Arial"/>
              </w:rPr>
              <w:t xml:space="preserve"> op de </w:t>
            </w:r>
            <w:proofErr w:type="spellStart"/>
            <w:r w:rsidRPr="00187386">
              <w:rPr>
                <w:rFonts w:ascii="Arial" w:hAnsi="Arial" w:cs="Arial"/>
              </w:rPr>
              <w:t>resultatenserver</w:t>
            </w:r>
            <w:proofErr w:type="spellEnd"/>
            <w:r w:rsidRPr="00187386">
              <w:rPr>
                <w:rFonts w:ascii="Arial" w:hAnsi="Arial" w:cs="Arial"/>
              </w:rPr>
              <w:t xml:space="preserve"> van het </w:t>
            </w:r>
            <w:proofErr w:type="spellStart"/>
            <w:r w:rsidRPr="00187386">
              <w:rPr>
                <w:rFonts w:ascii="Arial" w:hAnsi="Arial" w:cs="Arial"/>
              </w:rPr>
              <w:t>labo</w:t>
            </w:r>
            <w:proofErr w:type="spellEnd"/>
            <w:r w:rsidRPr="00187386">
              <w:rPr>
                <w:rFonts w:ascii="Arial" w:hAnsi="Arial" w:cs="Arial"/>
              </w:rPr>
              <w:t xml:space="preserve"> </w:t>
            </w:r>
            <w:proofErr w:type="spellStart"/>
            <w:r w:rsidRPr="00187386">
              <w:rPr>
                <w:rFonts w:ascii="Arial" w:hAnsi="Arial" w:cs="Arial"/>
              </w:rPr>
              <w:t>raadplegen</w:t>
            </w:r>
            <w:proofErr w:type="spellEnd"/>
            <w:r w:rsidRPr="00187386">
              <w:rPr>
                <w:rFonts w:ascii="Arial" w:hAnsi="Arial" w:cs="Arial"/>
              </w:rPr>
              <w:t xml:space="preserve"> </w:t>
            </w:r>
            <w:proofErr w:type="spellStart"/>
            <w:r w:rsidRPr="00187386">
              <w:rPr>
                <w:rFonts w:ascii="Arial" w:hAnsi="Arial" w:cs="Arial"/>
              </w:rPr>
              <w:t>en</w:t>
            </w:r>
            <w:proofErr w:type="spellEnd"/>
            <w:r w:rsidRPr="00187386">
              <w:rPr>
                <w:rFonts w:ascii="Arial" w:hAnsi="Arial" w:cs="Arial"/>
              </w:rPr>
              <w:t xml:space="preserve"> </w:t>
            </w:r>
            <w:proofErr w:type="spellStart"/>
            <w:r w:rsidRPr="00187386">
              <w:rPr>
                <w:rFonts w:ascii="Arial" w:hAnsi="Arial" w:cs="Arial"/>
              </w:rPr>
              <w:t>downloaden</w:t>
            </w:r>
            <w:proofErr w:type="spellEnd"/>
            <w:r w:rsidRPr="00B57765">
              <w:rPr>
                <w:rFonts w:ascii="Arial" w:hAnsi="Arial" w:cs="Arial"/>
              </w:rPr>
              <w:t xml:space="preserve"> met end-to-end </w:t>
            </w:r>
            <w:proofErr w:type="spellStart"/>
            <w:r w:rsidRPr="00B57765">
              <w:rPr>
                <w:rFonts w:ascii="Arial" w:hAnsi="Arial" w:cs="Arial"/>
              </w:rPr>
              <w:t>vercijfering</w:t>
            </w:r>
            <w:proofErr w:type="spellEnd"/>
            <w:r w:rsidRPr="00B57765">
              <w:rPr>
                <w:rFonts w:ascii="Arial" w:hAnsi="Arial" w:cs="Arial"/>
              </w:rPr>
              <w:t xml:space="preserve"> </w:t>
            </w:r>
            <w:proofErr w:type="spellStart"/>
            <w:r w:rsidRPr="00B57765">
              <w:rPr>
                <w:rFonts w:ascii="Arial" w:hAnsi="Arial" w:cs="Arial"/>
              </w:rPr>
              <w:t>indien</w:t>
            </w:r>
            <w:proofErr w:type="spellEnd"/>
            <w:r w:rsidRPr="00B57765">
              <w:rPr>
                <w:rFonts w:ascii="Arial" w:hAnsi="Arial" w:cs="Arial"/>
              </w:rPr>
              <w:t xml:space="preserve"> de </w:t>
            </w:r>
            <w:proofErr w:type="spellStart"/>
            <w:r w:rsidRPr="00B57765">
              <w:rPr>
                <w:rFonts w:ascii="Arial" w:hAnsi="Arial" w:cs="Arial"/>
              </w:rPr>
              <w:t>patiënt</w:t>
            </w:r>
            <w:proofErr w:type="spellEnd"/>
            <w:r w:rsidRPr="00B57765">
              <w:rPr>
                <w:rFonts w:ascii="Arial" w:hAnsi="Arial" w:cs="Arial"/>
              </w:rPr>
              <w:t xml:space="preserve"> </w:t>
            </w:r>
            <w:proofErr w:type="spellStart"/>
            <w:r w:rsidRPr="00B57765">
              <w:rPr>
                <w:rFonts w:ascii="Arial" w:hAnsi="Arial" w:cs="Arial"/>
              </w:rPr>
              <w:t>zijn</w:t>
            </w:r>
            <w:proofErr w:type="spellEnd"/>
            <w:r w:rsidRPr="00B57765">
              <w:rPr>
                <w:rFonts w:ascii="Arial" w:hAnsi="Arial" w:cs="Arial"/>
              </w:rPr>
              <w:t xml:space="preserve"> </w:t>
            </w:r>
            <w:proofErr w:type="spellStart"/>
            <w:r w:rsidRPr="00B57765">
              <w:rPr>
                <w:rFonts w:ascii="Arial" w:hAnsi="Arial" w:cs="Arial"/>
              </w:rPr>
              <w:t>geïnformeerde</w:t>
            </w:r>
            <w:proofErr w:type="spellEnd"/>
            <w:r w:rsidRPr="00B57765">
              <w:rPr>
                <w:rFonts w:ascii="Arial" w:hAnsi="Arial" w:cs="Arial"/>
              </w:rPr>
              <w:t xml:space="preserve"> </w:t>
            </w:r>
            <w:proofErr w:type="spellStart"/>
            <w:r w:rsidRPr="00B57765">
              <w:rPr>
                <w:rFonts w:ascii="Arial" w:hAnsi="Arial" w:cs="Arial"/>
              </w:rPr>
              <w:t>toestemming</w:t>
            </w:r>
            <w:proofErr w:type="spellEnd"/>
            <w:r w:rsidRPr="00B57765">
              <w:rPr>
                <w:rFonts w:ascii="Arial" w:hAnsi="Arial" w:cs="Arial"/>
              </w:rPr>
              <w:t xml:space="preserve"> </w:t>
            </w:r>
            <w:proofErr w:type="spellStart"/>
            <w:r w:rsidRPr="00B57765">
              <w:rPr>
                <w:rFonts w:ascii="Arial" w:hAnsi="Arial" w:cs="Arial"/>
              </w:rPr>
              <w:t>voor</w:t>
            </w:r>
            <w:proofErr w:type="spellEnd"/>
            <w:r w:rsidRPr="00B57765">
              <w:rPr>
                <w:rFonts w:ascii="Arial" w:hAnsi="Arial" w:cs="Arial"/>
              </w:rPr>
              <w:t xml:space="preserve"> </w:t>
            </w:r>
            <w:proofErr w:type="spellStart"/>
            <w:r w:rsidRPr="00B57765">
              <w:rPr>
                <w:rFonts w:ascii="Arial" w:hAnsi="Arial" w:cs="Arial"/>
              </w:rPr>
              <w:t>gegevensdeling</w:t>
            </w:r>
            <w:proofErr w:type="spellEnd"/>
            <w:r w:rsidRPr="00B57765">
              <w:rPr>
                <w:rFonts w:ascii="Arial" w:hAnsi="Arial" w:cs="Arial"/>
              </w:rPr>
              <w:t xml:space="preserve"> </w:t>
            </w:r>
            <w:proofErr w:type="spellStart"/>
            <w:r w:rsidRPr="00B57765">
              <w:rPr>
                <w:rFonts w:ascii="Arial" w:hAnsi="Arial" w:cs="Arial"/>
              </w:rPr>
              <w:t>heeft</w:t>
            </w:r>
            <w:proofErr w:type="spellEnd"/>
            <w:r w:rsidRPr="00B57765">
              <w:rPr>
                <w:rFonts w:ascii="Arial" w:hAnsi="Arial" w:cs="Arial"/>
              </w:rPr>
              <w:t xml:space="preserve"> </w:t>
            </w:r>
            <w:proofErr w:type="spellStart"/>
            <w:r w:rsidRPr="00B57765">
              <w:rPr>
                <w:rFonts w:ascii="Arial" w:hAnsi="Arial" w:cs="Arial"/>
              </w:rPr>
              <w:t>gegeven</w:t>
            </w:r>
            <w:proofErr w:type="spellEnd"/>
            <w:r w:rsidRPr="00B57765">
              <w:rPr>
                <w:rFonts w:ascii="Arial" w:hAnsi="Arial" w:cs="Arial"/>
              </w:rPr>
              <w:t xml:space="preserve"> </w:t>
            </w:r>
            <w:proofErr w:type="spellStart"/>
            <w:r w:rsidRPr="00B57765">
              <w:rPr>
                <w:rFonts w:ascii="Arial" w:hAnsi="Arial" w:cs="Arial"/>
              </w:rPr>
              <w:t>en</w:t>
            </w:r>
            <w:proofErr w:type="spellEnd"/>
            <w:r w:rsidRPr="00B57765">
              <w:rPr>
                <w:rFonts w:ascii="Arial" w:hAnsi="Arial" w:cs="Arial"/>
              </w:rPr>
              <w:t xml:space="preserve"> </w:t>
            </w:r>
            <w:proofErr w:type="spellStart"/>
            <w:r w:rsidRPr="00B57765">
              <w:rPr>
                <w:rFonts w:ascii="Arial" w:hAnsi="Arial" w:cs="Arial"/>
              </w:rPr>
              <w:t>indien</w:t>
            </w:r>
            <w:proofErr w:type="spellEnd"/>
            <w:r w:rsidRPr="00B57765">
              <w:rPr>
                <w:rFonts w:ascii="Arial" w:hAnsi="Arial" w:cs="Arial"/>
              </w:rPr>
              <w:t xml:space="preserve"> de </w:t>
            </w:r>
            <w:proofErr w:type="spellStart"/>
            <w:r w:rsidRPr="00B57765">
              <w:rPr>
                <w:rFonts w:ascii="Arial" w:hAnsi="Arial" w:cs="Arial"/>
              </w:rPr>
              <w:t>resultaten</w:t>
            </w:r>
            <w:proofErr w:type="spellEnd"/>
            <w:r w:rsidRPr="00B57765">
              <w:rPr>
                <w:rFonts w:ascii="Arial" w:hAnsi="Arial" w:cs="Arial"/>
              </w:rPr>
              <w:t xml:space="preserve"> </w:t>
            </w:r>
            <w:proofErr w:type="spellStart"/>
            <w:r w:rsidRPr="00B57765">
              <w:rPr>
                <w:rFonts w:ascii="Arial" w:hAnsi="Arial" w:cs="Arial"/>
              </w:rPr>
              <w:t>nodig</w:t>
            </w:r>
            <w:proofErr w:type="spellEnd"/>
            <w:r w:rsidRPr="00B57765">
              <w:rPr>
                <w:rFonts w:ascii="Arial" w:hAnsi="Arial" w:cs="Arial"/>
              </w:rPr>
              <w:t xml:space="preserve"> </w:t>
            </w:r>
            <w:proofErr w:type="spellStart"/>
            <w:r w:rsidRPr="00B57765">
              <w:rPr>
                <w:rFonts w:ascii="Arial" w:hAnsi="Arial" w:cs="Arial"/>
              </w:rPr>
              <w:t>zijn</w:t>
            </w:r>
            <w:proofErr w:type="spellEnd"/>
            <w:r w:rsidRPr="00B57765">
              <w:rPr>
                <w:rFonts w:ascii="Arial" w:hAnsi="Arial" w:cs="Arial"/>
              </w:rPr>
              <w:t xml:space="preserve"> </w:t>
            </w:r>
            <w:proofErr w:type="spellStart"/>
            <w:r w:rsidRPr="00B57765">
              <w:rPr>
                <w:rFonts w:ascii="Arial" w:hAnsi="Arial" w:cs="Arial"/>
              </w:rPr>
              <w:t>voor</w:t>
            </w:r>
            <w:proofErr w:type="spellEnd"/>
            <w:r w:rsidRPr="00B57765">
              <w:rPr>
                <w:rFonts w:ascii="Arial" w:hAnsi="Arial" w:cs="Arial"/>
              </w:rPr>
              <w:t xml:space="preserve"> </w:t>
            </w:r>
            <w:proofErr w:type="spellStart"/>
            <w:r w:rsidRPr="00B57765">
              <w:rPr>
                <w:rFonts w:ascii="Arial" w:hAnsi="Arial" w:cs="Arial"/>
              </w:rPr>
              <w:t>een</w:t>
            </w:r>
            <w:proofErr w:type="spellEnd"/>
            <w:r w:rsidRPr="00B57765">
              <w:rPr>
                <w:rFonts w:ascii="Arial" w:hAnsi="Arial" w:cs="Arial"/>
              </w:rPr>
              <w:t xml:space="preserve"> </w:t>
            </w:r>
            <w:proofErr w:type="spellStart"/>
            <w:r w:rsidRPr="00B57765">
              <w:rPr>
                <w:rFonts w:ascii="Arial" w:hAnsi="Arial" w:cs="Arial"/>
              </w:rPr>
              <w:t>kwalitatieve</w:t>
            </w:r>
            <w:proofErr w:type="spellEnd"/>
            <w:r w:rsidRPr="00B57765">
              <w:rPr>
                <w:rFonts w:ascii="Arial" w:hAnsi="Arial" w:cs="Arial"/>
              </w:rPr>
              <w:t xml:space="preserve"> </w:t>
            </w:r>
            <w:proofErr w:type="spellStart"/>
            <w:r w:rsidRPr="00B57765">
              <w:rPr>
                <w:rFonts w:ascii="Arial" w:hAnsi="Arial" w:cs="Arial"/>
              </w:rPr>
              <w:t>en</w:t>
            </w:r>
            <w:proofErr w:type="spellEnd"/>
            <w:r w:rsidRPr="00B57765">
              <w:rPr>
                <w:rFonts w:ascii="Arial" w:hAnsi="Arial" w:cs="Arial"/>
              </w:rPr>
              <w:t xml:space="preserve"> continue </w:t>
            </w:r>
            <w:proofErr w:type="spellStart"/>
            <w:r w:rsidRPr="00B57765">
              <w:rPr>
                <w:rFonts w:ascii="Arial" w:hAnsi="Arial" w:cs="Arial"/>
              </w:rPr>
              <w:t>gezondheidzorgverstrekking</w:t>
            </w:r>
            <w:proofErr w:type="spellEnd"/>
            <w:r w:rsidRPr="00B57765">
              <w:rPr>
                <w:rFonts w:ascii="Arial" w:hAnsi="Arial" w:cs="Arial"/>
              </w:rPr>
              <w:t xml:space="preserve">. Welke </w:t>
            </w:r>
            <w:proofErr w:type="spellStart"/>
            <w:r w:rsidRPr="00B57765">
              <w:rPr>
                <w:rFonts w:ascii="Arial" w:hAnsi="Arial" w:cs="Arial"/>
              </w:rPr>
              <w:t>soorten</w:t>
            </w:r>
            <w:proofErr w:type="spellEnd"/>
            <w:r w:rsidRPr="00B57765">
              <w:rPr>
                <w:rFonts w:ascii="Arial" w:hAnsi="Arial" w:cs="Arial"/>
              </w:rPr>
              <w:t xml:space="preserve"> </w:t>
            </w:r>
            <w:proofErr w:type="spellStart"/>
            <w:r w:rsidRPr="00B57765">
              <w:rPr>
                <w:rFonts w:ascii="Arial" w:hAnsi="Arial" w:cs="Arial"/>
              </w:rPr>
              <w:t>gezondheidszorgverstrekkers</w:t>
            </w:r>
            <w:proofErr w:type="spellEnd"/>
            <w:r w:rsidRPr="00B57765">
              <w:rPr>
                <w:rFonts w:ascii="Arial" w:hAnsi="Arial" w:cs="Arial"/>
              </w:rPr>
              <w:t xml:space="preserve"> </w:t>
            </w:r>
            <w:proofErr w:type="spellStart"/>
            <w:r w:rsidRPr="00B57765">
              <w:rPr>
                <w:rFonts w:ascii="Arial" w:hAnsi="Arial" w:cs="Arial"/>
              </w:rPr>
              <w:t>welke</w:t>
            </w:r>
            <w:proofErr w:type="spellEnd"/>
            <w:r w:rsidRPr="00B57765">
              <w:rPr>
                <w:rFonts w:ascii="Arial" w:hAnsi="Arial" w:cs="Arial"/>
              </w:rPr>
              <w:t xml:space="preserve"> </w:t>
            </w:r>
            <w:proofErr w:type="spellStart"/>
            <w:r w:rsidRPr="00B57765">
              <w:rPr>
                <w:rFonts w:ascii="Arial" w:hAnsi="Arial" w:cs="Arial"/>
              </w:rPr>
              <w:t>soorten</w:t>
            </w:r>
            <w:proofErr w:type="spellEnd"/>
            <w:r w:rsidRPr="00B57765">
              <w:rPr>
                <w:rFonts w:ascii="Arial" w:hAnsi="Arial" w:cs="Arial"/>
              </w:rPr>
              <w:t xml:space="preserve"> </w:t>
            </w:r>
            <w:proofErr w:type="spellStart"/>
            <w:r w:rsidRPr="00B57765">
              <w:rPr>
                <w:rFonts w:ascii="Arial" w:hAnsi="Arial" w:cs="Arial"/>
              </w:rPr>
              <w:t>persoonsgegevens</w:t>
            </w:r>
            <w:proofErr w:type="spellEnd"/>
            <w:r w:rsidRPr="00B57765">
              <w:rPr>
                <w:rFonts w:ascii="Arial" w:hAnsi="Arial" w:cs="Arial"/>
              </w:rPr>
              <w:t xml:space="preserve"> over de </w:t>
            </w:r>
            <w:proofErr w:type="spellStart"/>
            <w:r w:rsidRPr="00B57765">
              <w:rPr>
                <w:rFonts w:ascii="Arial" w:hAnsi="Arial" w:cs="Arial"/>
              </w:rPr>
              <w:t>gezondheid</w:t>
            </w:r>
            <w:proofErr w:type="spellEnd"/>
            <w:r w:rsidRPr="00B57765">
              <w:rPr>
                <w:rFonts w:ascii="Arial" w:hAnsi="Arial" w:cs="Arial"/>
              </w:rPr>
              <w:t xml:space="preserve"> </w:t>
            </w:r>
            <w:proofErr w:type="spellStart"/>
            <w:r w:rsidRPr="00B57765">
              <w:rPr>
                <w:rFonts w:ascii="Arial" w:hAnsi="Arial" w:cs="Arial"/>
              </w:rPr>
              <w:t>kunnen</w:t>
            </w:r>
            <w:proofErr w:type="spellEnd"/>
            <w:r w:rsidRPr="00B57765">
              <w:rPr>
                <w:rFonts w:ascii="Arial" w:hAnsi="Arial" w:cs="Arial"/>
              </w:rPr>
              <w:t xml:space="preserve"> </w:t>
            </w:r>
            <w:proofErr w:type="spellStart"/>
            <w:r w:rsidRPr="00B57765">
              <w:rPr>
                <w:rFonts w:ascii="Arial" w:hAnsi="Arial" w:cs="Arial"/>
              </w:rPr>
              <w:t>raadplegen</w:t>
            </w:r>
            <w:proofErr w:type="spellEnd"/>
            <w:r w:rsidRPr="00B57765">
              <w:rPr>
                <w:rFonts w:ascii="Arial" w:hAnsi="Arial" w:cs="Arial"/>
              </w:rPr>
              <w:t xml:space="preserve"> </w:t>
            </w:r>
            <w:proofErr w:type="spellStart"/>
            <w:r w:rsidRPr="00B57765">
              <w:rPr>
                <w:rFonts w:ascii="Arial" w:hAnsi="Arial" w:cs="Arial"/>
              </w:rPr>
              <w:t>voor</w:t>
            </w:r>
            <w:proofErr w:type="spellEnd"/>
            <w:r w:rsidRPr="00B57765">
              <w:rPr>
                <w:rFonts w:ascii="Arial" w:hAnsi="Arial" w:cs="Arial"/>
              </w:rPr>
              <w:t xml:space="preserve"> het </w:t>
            </w:r>
            <w:proofErr w:type="spellStart"/>
            <w:r w:rsidRPr="00B57765">
              <w:rPr>
                <w:rFonts w:ascii="Arial" w:hAnsi="Arial" w:cs="Arial"/>
              </w:rPr>
              <w:t>verstrekken</w:t>
            </w:r>
            <w:proofErr w:type="spellEnd"/>
            <w:r w:rsidRPr="00B57765">
              <w:rPr>
                <w:rFonts w:ascii="Arial" w:hAnsi="Arial" w:cs="Arial"/>
              </w:rPr>
              <w:t xml:space="preserve"> van </w:t>
            </w:r>
            <w:proofErr w:type="spellStart"/>
            <w:r w:rsidRPr="00B57765">
              <w:rPr>
                <w:rFonts w:ascii="Arial" w:hAnsi="Arial" w:cs="Arial"/>
              </w:rPr>
              <w:t>kwalitatieve</w:t>
            </w:r>
            <w:proofErr w:type="spellEnd"/>
            <w:r w:rsidRPr="00B57765">
              <w:rPr>
                <w:rFonts w:ascii="Arial" w:hAnsi="Arial" w:cs="Arial"/>
              </w:rPr>
              <w:t xml:space="preserve"> </w:t>
            </w:r>
            <w:proofErr w:type="spellStart"/>
            <w:r w:rsidRPr="00B57765">
              <w:rPr>
                <w:rFonts w:ascii="Arial" w:hAnsi="Arial" w:cs="Arial"/>
              </w:rPr>
              <w:t>en</w:t>
            </w:r>
            <w:proofErr w:type="spellEnd"/>
            <w:r w:rsidRPr="00B57765">
              <w:rPr>
                <w:rFonts w:ascii="Arial" w:hAnsi="Arial" w:cs="Arial"/>
              </w:rPr>
              <w:t xml:space="preserve"> continue </w:t>
            </w:r>
            <w:proofErr w:type="spellStart"/>
            <w:r w:rsidRPr="00B57765">
              <w:rPr>
                <w:rFonts w:ascii="Arial" w:hAnsi="Arial" w:cs="Arial"/>
              </w:rPr>
              <w:t>zorg</w:t>
            </w:r>
            <w:proofErr w:type="spellEnd"/>
            <w:r w:rsidRPr="00B57765">
              <w:rPr>
                <w:rFonts w:ascii="Arial" w:hAnsi="Arial" w:cs="Arial"/>
              </w:rPr>
              <w:t xml:space="preserve">, </w:t>
            </w:r>
            <w:proofErr w:type="spellStart"/>
            <w:r w:rsidRPr="00B57765">
              <w:rPr>
                <w:rFonts w:ascii="Arial" w:hAnsi="Arial" w:cs="Arial"/>
              </w:rPr>
              <w:t>staat</w:t>
            </w:r>
            <w:proofErr w:type="spellEnd"/>
            <w:r w:rsidRPr="00B57765">
              <w:rPr>
                <w:rFonts w:ascii="Arial" w:hAnsi="Arial" w:cs="Arial"/>
              </w:rPr>
              <w:t xml:space="preserve"> </w:t>
            </w:r>
            <w:proofErr w:type="spellStart"/>
            <w:r w:rsidRPr="00B57765">
              <w:rPr>
                <w:rFonts w:ascii="Arial" w:hAnsi="Arial" w:cs="Arial"/>
              </w:rPr>
              <w:t>vermeld</w:t>
            </w:r>
            <w:proofErr w:type="spellEnd"/>
            <w:r w:rsidRPr="00B57765">
              <w:rPr>
                <w:rFonts w:ascii="Arial" w:hAnsi="Arial" w:cs="Arial"/>
              </w:rPr>
              <w:t xml:space="preserve"> in </w:t>
            </w:r>
            <w:proofErr w:type="spellStart"/>
            <w:r w:rsidRPr="00B57765">
              <w:rPr>
                <w:rFonts w:ascii="Arial" w:hAnsi="Arial" w:cs="Arial"/>
              </w:rPr>
              <w:t>een</w:t>
            </w:r>
            <w:proofErr w:type="spellEnd"/>
            <w:r w:rsidRPr="00B57765">
              <w:rPr>
                <w:rFonts w:ascii="Arial" w:hAnsi="Arial" w:cs="Arial"/>
              </w:rPr>
              <w:t xml:space="preserve"> </w:t>
            </w:r>
            <w:proofErr w:type="spellStart"/>
            <w:r w:rsidRPr="00B57765">
              <w:rPr>
                <w:rFonts w:ascii="Arial" w:hAnsi="Arial" w:cs="Arial"/>
              </w:rPr>
              <w:t>toegangsmatrix</w:t>
            </w:r>
            <w:proofErr w:type="spellEnd"/>
            <w:r w:rsidRPr="00B57765">
              <w:rPr>
                <w:rFonts w:ascii="Arial" w:hAnsi="Arial" w:cs="Arial"/>
              </w:rPr>
              <w:t xml:space="preserve">. </w:t>
            </w:r>
            <w:proofErr w:type="spellStart"/>
            <w:r w:rsidRPr="00B57765">
              <w:rPr>
                <w:rFonts w:ascii="Arial" w:hAnsi="Arial" w:cs="Arial"/>
              </w:rPr>
              <w:t>Deze</w:t>
            </w:r>
            <w:proofErr w:type="spellEnd"/>
            <w:r w:rsidRPr="00B57765">
              <w:rPr>
                <w:rFonts w:ascii="Arial" w:hAnsi="Arial" w:cs="Arial"/>
              </w:rPr>
              <w:t xml:space="preserve"> </w:t>
            </w:r>
            <w:proofErr w:type="spellStart"/>
            <w:r w:rsidRPr="00B57765">
              <w:rPr>
                <w:rFonts w:ascii="Arial" w:hAnsi="Arial" w:cs="Arial"/>
              </w:rPr>
              <w:t>precieze</w:t>
            </w:r>
            <w:proofErr w:type="spellEnd"/>
            <w:r w:rsidRPr="00B57765">
              <w:rPr>
                <w:rFonts w:ascii="Arial" w:hAnsi="Arial" w:cs="Arial"/>
              </w:rPr>
              <w:t xml:space="preserve"> </w:t>
            </w:r>
            <w:proofErr w:type="spellStart"/>
            <w:r w:rsidRPr="00B57765">
              <w:rPr>
                <w:rFonts w:ascii="Arial" w:hAnsi="Arial" w:cs="Arial"/>
              </w:rPr>
              <w:t>technische</w:t>
            </w:r>
            <w:proofErr w:type="spellEnd"/>
            <w:r w:rsidRPr="00B57765">
              <w:rPr>
                <w:rFonts w:ascii="Arial" w:hAnsi="Arial" w:cs="Arial"/>
              </w:rPr>
              <w:t xml:space="preserve"> </w:t>
            </w:r>
            <w:proofErr w:type="spellStart"/>
            <w:r w:rsidRPr="00B57765">
              <w:rPr>
                <w:rFonts w:ascii="Arial" w:hAnsi="Arial" w:cs="Arial"/>
              </w:rPr>
              <w:t>organisatie</w:t>
            </w:r>
            <w:proofErr w:type="spellEnd"/>
            <w:r w:rsidRPr="00B57765">
              <w:rPr>
                <w:rFonts w:ascii="Arial" w:hAnsi="Arial" w:cs="Arial"/>
              </w:rPr>
              <w:t xml:space="preserve"> van </w:t>
            </w:r>
            <w:proofErr w:type="spellStart"/>
            <w:r w:rsidRPr="00B57765">
              <w:rPr>
                <w:rFonts w:ascii="Arial" w:hAnsi="Arial" w:cs="Arial"/>
              </w:rPr>
              <w:t>deze</w:t>
            </w:r>
            <w:proofErr w:type="spellEnd"/>
            <w:r w:rsidRPr="00B57765">
              <w:rPr>
                <w:rFonts w:ascii="Arial" w:hAnsi="Arial" w:cs="Arial"/>
              </w:rPr>
              <w:t xml:space="preserve"> </w:t>
            </w:r>
            <w:proofErr w:type="spellStart"/>
            <w:r w:rsidRPr="00B57765">
              <w:rPr>
                <w:rFonts w:ascii="Arial" w:hAnsi="Arial" w:cs="Arial"/>
              </w:rPr>
              <w:t>gegevensuitwisseling</w:t>
            </w:r>
            <w:proofErr w:type="spellEnd"/>
            <w:r w:rsidRPr="00B57765">
              <w:rPr>
                <w:rFonts w:ascii="Arial" w:hAnsi="Arial" w:cs="Arial"/>
              </w:rPr>
              <w:t xml:space="preserve"> is </w:t>
            </w:r>
            <w:proofErr w:type="spellStart"/>
            <w:r w:rsidRPr="00B57765">
              <w:rPr>
                <w:rFonts w:ascii="Arial" w:hAnsi="Arial" w:cs="Arial"/>
              </w:rPr>
              <w:t>beschreven</w:t>
            </w:r>
            <w:proofErr w:type="spellEnd"/>
            <w:r w:rsidRPr="00B57765">
              <w:rPr>
                <w:rFonts w:ascii="Arial" w:hAnsi="Arial" w:cs="Arial"/>
              </w:rPr>
              <w:t xml:space="preserve"> in </w:t>
            </w:r>
            <w:proofErr w:type="spellStart"/>
            <w:r w:rsidRPr="00B57765">
              <w:rPr>
                <w:rFonts w:ascii="Arial" w:hAnsi="Arial" w:cs="Arial"/>
              </w:rPr>
              <w:t>beraadslagingen</w:t>
            </w:r>
            <w:proofErr w:type="spellEnd"/>
            <w:r w:rsidRPr="00B57765">
              <w:rPr>
                <w:rFonts w:ascii="Arial" w:hAnsi="Arial" w:cs="Arial"/>
              </w:rPr>
              <w:t xml:space="preserve"> van het </w:t>
            </w:r>
            <w:proofErr w:type="spellStart"/>
            <w:r w:rsidRPr="00B57765">
              <w:rPr>
                <w:rFonts w:ascii="Arial" w:hAnsi="Arial" w:cs="Arial"/>
              </w:rPr>
              <w:t>Informatieveiligheidscomité</w:t>
            </w:r>
            <w:proofErr w:type="spellEnd"/>
            <w:r w:rsidRPr="00B57765">
              <w:rPr>
                <w:rFonts w:ascii="Arial" w:hAnsi="Arial" w:cs="Arial"/>
              </w:rPr>
              <w:t xml:space="preserve"> die </w:t>
            </w:r>
            <w:proofErr w:type="spellStart"/>
            <w:r w:rsidRPr="00B57765">
              <w:rPr>
                <w:rFonts w:ascii="Arial" w:hAnsi="Arial" w:cs="Arial"/>
              </w:rPr>
              <w:t>kunnen</w:t>
            </w:r>
            <w:proofErr w:type="spellEnd"/>
            <w:r w:rsidRPr="00B57765">
              <w:rPr>
                <w:rFonts w:ascii="Arial" w:hAnsi="Arial" w:cs="Arial"/>
              </w:rPr>
              <w:t xml:space="preserve"> </w:t>
            </w:r>
            <w:proofErr w:type="spellStart"/>
            <w:r w:rsidRPr="00B57765">
              <w:rPr>
                <w:rFonts w:ascii="Arial" w:hAnsi="Arial" w:cs="Arial"/>
              </w:rPr>
              <w:t>worden</w:t>
            </w:r>
            <w:proofErr w:type="spellEnd"/>
            <w:r w:rsidRPr="00B57765">
              <w:rPr>
                <w:rFonts w:ascii="Arial" w:hAnsi="Arial" w:cs="Arial"/>
              </w:rPr>
              <w:t xml:space="preserve"> </w:t>
            </w:r>
            <w:proofErr w:type="spellStart"/>
            <w:r w:rsidRPr="00B57765">
              <w:rPr>
                <w:rFonts w:ascii="Arial" w:hAnsi="Arial" w:cs="Arial"/>
              </w:rPr>
              <w:t>geraadpleegd</w:t>
            </w:r>
            <w:proofErr w:type="spellEnd"/>
            <w:r w:rsidRPr="00B57765">
              <w:rPr>
                <w:rFonts w:ascii="Arial" w:hAnsi="Arial" w:cs="Arial"/>
              </w:rPr>
              <w:t xml:space="preserve"> op https://www.ehealth.fgov.be/ehealthplatform/nl/reglementen. De </w:t>
            </w:r>
            <w:proofErr w:type="spellStart"/>
            <w:r w:rsidRPr="00B57765">
              <w:rPr>
                <w:rFonts w:ascii="Arial" w:hAnsi="Arial" w:cs="Arial"/>
              </w:rPr>
              <w:t>beschrijving</w:t>
            </w:r>
            <w:proofErr w:type="spellEnd"/>
            <w:r w:rsidRPr="00B57765">
              <w:rPr>
                <w:rFonts w:ascii="Arial" w:hAnsi="Arial" w:cs="Arial"/>
              </w:rPr>
              <w:t xml:space="preserve"> van de </w:t>
            </w:r>
            <w:proofErr w:type="spellStart"/>
            <w:r w:rsidRPr="00B57765">
              <w:rPr>
                <w:rFonts w:ascii="Arial" w:hAnsi="Arial" w:cs="Arial"/>
              </w:rPr>
              <w:t>basisdiensten</w:t>
            </w:r>
            <w:proofErr w:type="spellEnd"/>
            <w:r w:rsidRPr="00B57765">
              <w:rPr>
                <w:rFonts w:ascii="Arial" w:hAnsi="Arial" w:cs="Arial"/>
              </w:rPr>
              <w:t xml:space="preserve"> die het eHealth-platform </w:t>
            </w:r>
            <w:proofErr w:type="spellStart"/>
            <w:r w:rsidRPr="00B57765">
              <w:rPr>
                <w:rFonts w:ascii="Arial" w:hAnsi="Arial" w:cs="Arial"/>
              </w:rPr>
              <w:t>aanbiedt</w:t>
            </w:r>
            <w:proofErr w:type="spellEnd"/>
            <w:r w:rsidRPr="00B57765">
              <w:rPr>
                <w:rFonts w:ascii="Arial" w:hAnsi="Arial" w:cs="Arial"/>
              </w:rPr>
              <w:t xml:space="preserve"> </w:t>
            </w:r>
            <w:proofErr w:type="spellStart"/>
            <w:r w:rsidRPr="00B57765">
              <w:rPr>
                <w:rFonts w:ascii="Arial" w:hAnsi="Arial" w:cs="Arial"/>
              </w:rPr>
              <w:t>voor</w:t>
            </w:r>
            <w:proofErr w:type="spellEnd"/>
            <w:r w:rsidRPr="00B57765">
              <w:rPr>
                <w:rFonts w:ascii="Arial" w:hAnsi="Arial" w:cs="Arial"/>
              </w:rPr>
              <w:t xml:space="preserve"> de </w:t>
            </w:r>
            <w:proofErr w:type="spellStart"/>
            <w:r w:rsidRPr="00B57765">
              <w:rPr>
                <w:rFonts w:ascii="Arial" w:hAnsi="Arial" w:cs="Arial"/>
              </w:rPr>
              <w:t>veilige</w:t>
            </w:r>
            <w:proofErr w:type="spellEnd"/>
            <w:r w:rsidRPr="00B57765">
              <w:rPr>
                <w:rFonts w:ascii="Arial" w:hAnsi="Arial" w:cs="Arial"/>
              </w:rPr>
              <w:t xml:space="preserve"> </w:t>
            </w:r>
            <w:proofErr w:type="spellStart"/>
            <w:r w:rsidRPr="00B57765">
              <w:rPr>
                <w:rFonts w:ascii="Arial" w:hAnsi="Arial" w:cs="Arial"/>
              </w:rPr>
              <w:t>gegevensuitwisseling</w:t>
            </w:r>
            <w:proofErr w:type="spellEnd"/>
            <w:r w:rsidRPr="00B57765">
              <w:rPr>
                <w:rFonts w:ascii="Arial" w:hAnsi="Arial" w:cs="Arial"/>
              </w:rPr>
              <w:t xml:space="preserve"> </w:t>
            </w:r>
            <w:proofErr w:type="spellStart"/>
            <w:r w:rsidRPr="00B57765">
              <w:rPr>
                <w:rFonts w:ascii="Arial" w:hAnsi="Arial" w:cs="Arial"/>
              </w:rPr>
              <w:t>staan</w:t>
            </w:r>
            <w:proofErr w:type="spellEnd"/>
            <w:r w:rsidRPr="00B57765">
              <w:rPr>
                <w:rFonts w:ascii="Arial" w:hAnsi="Arial" w:cs="Arial"/>
              </w:rPr>
              <w:t xml:space="preserve"> in detail </w:t>
            </w:r>
            <w:proofErr w:type="spellStart"/>
            <w:r w:rsidRPr="00B57765">
              <w:rPr>
                <w:rFonts w:ascii="Arial" w:hAnsi="Arial" w:cs="Arial"/>
              </w:rPr>
              <w:t>beschreven</w:t>
            </w:r>
            <w:proofErr w:type="spellEnd"/>
            <w:r w:rsidRPr="00B57765">
              <w:rPr>
                <w:rFonts w:ascii="Arial" w:hAnsi="Arial" w:cs="Arial"/>
              </w:rPr>
              <w:t xml:space="preserve"> op https://www.ehealth.fgov.be/ehealthplatform/nl/technische-documentatie, </w:t>
            </w:r>
            <w:proofErr w:type="spellStart"/>
            <w:r w:rsidRPr="00B57765">
              <w:rPr>
                <w:rFonts w:ascii="Arial" w:hAnsi="Arial" w:cs="Arial"/>
              </w:rPr>
              <w:t>tegel</w:t>
            </w:r>
            <w:proofErr w:type="spellEnd"/>
            <w:r w:rsidRPr="00B57765">
              <w:rPr>
                <w:rFonts w:ascii="Arial" w:hAnsi="Arial" w:cs="Arial"/>
              </w:rPr>
              <w:t xml:space="preserve"> ‘</w:t>
            </w:r>
            <w:proofErr w:type="spellStart"/>
            <w:r w:rsidRPr="00B57765">
              <w:rPr>
                <w:rFonts w:ascii="Arial" w:hAnsi="Arial" w:cs="Arial"/>
              </w:rPr>
              <w:t>Basisdiensten</w:t>
            </w:r>
            <w:proofErr w:type="spellEnd"/>
            <w:r w:rsidRPr="00B57765">
              <w:rPr>
                <w:rFonts w:ascii="Arial" w:hAnsi="Arial" w:cs="Arial"/>
              </w:rPr>
              <w:t>’.”</w:t>
            </w:r>
          </w:p>
        </w:tc>
        <w:tc>
          <w:tcPr>
            <w:tcW w:w="5255" w:type="dxa"/>
            <w:tcBorders>
              <w:top w:val="nil"/>
              <w:left w:val="single" w:sz="4" w:space="0" w:color="auto"/>
              <w:bottom w:val="nil"/>
              <w:right w:val="nil"/>
            </w:tcBorders>
          </w:tcPr>
          <w:p w14:paraId="3437F048" w14:textId="77777777" w:rsidR="00B57765" w:rsidRPr="009B7723" w:rsidRDefault="00B57765" w:rsidP="00F54C4D">
            <w:pPr>
              <w:tabs>
                <w:tab w:val="left" w:pos="4468"/>
                <w:tab w:val="left" w:pos="5643"/>
                <w:tab w:val="left" w:pos="9747"/>
              </w:tabs>
              <w:jc w:val="both"/>
              <w:rPr>
                <w:rFonts w:ascii="Arial" w:hAnsi="Arial" w:cs="Arial"/>
                <w:b/>
                <w:bCs/>
              </w:rPr>
            </w:pPr>
          </w:p>
        </w:tc>
      </w:tr>
      <w:tr w:rsidR="00B57765" w:rsidRPr="009B7723" w14:paraId="1F06176A" w14:textId="77777777" w:rsidTr="000A542C">
        <w:tblPrEx>
          <w:tblBorders>
            <w:top w:val="single" w:sz="4" w:space="0" w:color="auto"/>
            <w:left w:val="single" w:sz="4" w:space="0" w:color="auto"/>
            <w:bottom w:val="single" w:sz="4" w:space="0" w:color="auto"/>
            <w:right w:val="single" w:sz="4" w:space="0" w:color="auto"/>
            <w:insideH w:val="single" w:sz="4" w:space="0" w:color="auto"/>
          </w:tblBorders>
          <w:tblCellMar>
            <w:left w:w="108" w:type="dxa"/>
            <w:right w:w="108" w:type="dxa"/>
          </w:tblCellMar>
        </w:tblPrEx>
        <w:tc>
          <w:tcPr>
            <w:tcW w:w="5237" w:type="dxa"/>
            <w:tcBorders>
              <w:top w:val="nil"/>
              <w:left w:val="nil"/>
              <w:bottom w:val="nil"/>
              <w:right w:val="single" w:sz="4" w:space="0" w:color="auto"/>
            </w:tcBorders>
          </w:tcPr>
          <w:p w14:paraId="62A6B06D" w14:textId="77777777" w:rsidR="00B57765" w:rsidRPr="005372CA" w:rsidRDefault="00B57765" w:rsidP="00F54C4D">
            <w:pPr>
              <w:tabs>
                <w:tab w:val="left" w:pos="4468"/>
                <w:tab w:val="left" w:pos="5643"/>
                <w:tab w:val="left" w:pos="9747"/>
              </w:tabs>
              <w:jc w:val="both"/>
              <w:rPr>
                <w:rFonts w:ascii="Arial" w:hAnsi="Arial" w:cs="Arial"/>
              </w:rPr>
            </w:pPr>
          </w:p>
        </w:tc>
        <w:tc>
          <w:tcPr>
            <w:tcW w:w="5255" w:type="dxa"/>
            <w:tcBorders>
              <w:top w:val="nil"/>
              <w:left w:val="single" w:sz="4" w:space="0" w:color="auto"/>
              <w:bottom w:val="nil"/>
              <w:right w:val="nil"/>
            </w:tcBorders>
          </w:tcPr>
          <w:p w14:paraId="2FCB22E2" w14:textId="77777777" w:rsidR="00B57765" w:rsidRPr="005372CA" w:rsidRDefault="00B57765" w:rsidP="00F54C4D">
            <w:pPr>
              <w:tabs>
                <w:tab w:val="left" w:pos="4468"/>
                <w:tab w:val="left" w:pos="5643"/>
                <w:tab w:val="left" w:pos="9747"/>
              </w:tabs>
              <w:jc w:val="both"/>
              <w:rPr>
                <w:rFonts w:ascii="Arial" w:hAnsi="Arial" w:cs="Arial"/>
              </w:rPr>
            </w:pPr>
          </w:p>
        </w:tc>
      </w:tr>
      <w:tr w:rsidR="002B6E13" w:rsidRPr="009B7723" w14:paraId="146CB9F4" w14:textId="77777777" w:rsidTr="000A542C">
        <w:tblPrEx>
          <w:tblBorders>
            <w:top w:val="single" w:sz="4" w:space="0" w:color="auto"/>
            <w:left w:val="single" w:sz="4" w:space="0" w:color="auto"/>
            <w:bottom w:val="single" w:sz="4" w:space="0" w:color="auto"/>
            <w:right w:val="single" w:sz="4" w:space="0" w:color="auto"/>
            <w:insideH w:val="single" w:sz="4" w:space="0" w:color="auto"/>
          </w:tblBorders>
          <w:tblCellMar>
            <w:left w:w="108" w:type="dxa"/>
            <w:right w:w="108" w:type="dxa"/>
          </w:tblCellMar>
        </w:tblPrEx>
        <w:tc>
          <w:tcPr>
            <w:tcW w:w="5237" w:type="dxa"/>
            <w:tcBorders>
              <w:top w:val="nil"/>
              <w:left w:val="nil"/>
              <w:bottom w:val="nil"/>
              <w:right w:val="single" w:sz="4" w:space="0" w:color="auto"/>
            </w:tcBorders>
          </w:tcPr>
          <w:p w14:paraId="38936CAE" w14:textId="37C32AC3" w:rsidR="002B6E13" w:rsidRPr="005372CA" w:rsidRDefault="002B6E13" w:rsidP="00F54C4D">
            <w:pPr>
              <w:tabs>
                <w:tab w:val="left" w:pos="4468"/>
                <w:tab w:val="left" w:pos="5643"/>
                <w:tab w:val="left" w:pos="9747"/>
              </w:tabs>
              <w:jc w:val="both"/>
              <w:rPr>
                <w:rFonts w:ascii="Arial" w:hAnsi="Arial" w:cs="Arial"/>
              </w:rPr>
            </w:pPr>
            <w:proofErr w:type="spellStart"/>
            <w:r>
              <w:rPr>
                <w:rFonts w:ascii="Arial" w:hAnsi="Arial" w:cs="Arial"/>
              </w:rPr>
              <w:t>Daarnaast</w:t>
            </w:r>
            <w:proofErr w:type="spellEnd"/>
            <w:r>
              <w:rPr>
                <w:rFonts w:ascii="Arial" w:hAnsi="Arial" w:cs="Arial"/>
              </w:rPr>
              <w:t xml:space="preserve"> </w:t>
            </w:r>
            <w:proofErr w:type="spellStart"/>
            <w:r>
              <w:rPr>
                <w:rFonts w:ascii="Arial" w:hAnsi="Arial" w:cs="Arial"/>
              </w:rPr>
              <w:t>zijn</w:t>
            </w:r>
            <w:proofErr w:type="spellEnd"/>
            <w:r>
              <w:rPr>
                <w:rFonts w:ascii="Arial" w:hAnsi="Arial" w:cs="Arial"/>
              </w:rPr>
              <w:t xml:space="preserve"> d</w:t>
            </w:r>
            <w:r w:rsidRPr="002B6E13">
              <w:rPr>
                <w:rFonts w:ascii="Arial" w:hAnsi="Arial" w:cs="Arial"/>
              </w:rPr>
              <w:t xml:space="preserve">e </w:t>
            </w:r>
            <w:proofErr w:type="spellStart"/>
            <w:r w:rsidRPr="002B6E13">
              <w:rPr>
                <w:rFonts w:ascii="Arial" w:hAnsi="Arial" w:cs="Arial"/>
              </w:rPr>
              <w:t>resultaten</w:t>
            </w:r>
            <w:proofErr w:type="spellEnd"/>
            <w:r w:rsidRPr="002B6E13">
              <w:rPr>
                <w:rFonts w:ascii="Arial" w:hAnsi="Arial" w:cs="Arial"/>
              </w:rPr>
              <w:t xml:space="preserve"> </w:t>
            </w:r>
            <w:proofErr w:type="spellStart"/>
            <w:r w:rsidRPr="002B6E13">
              <w:rPr>
                <w:rFonts w:ascii="Arial" w:hAnsi="Arial" w:cs="Arial"/>
              </w:rPr>
              <w:t>toegankelijk</w:t>
            </w:r>
            <w:proofErr w:type="spellEnd"/>
            <w:r w:rsidRPr="002B6E13">
              <w:rPr>
                <w:rFonts w:ascii="Arial" w:hAnsi="Arial" w:cs="Arial"/>
              </w:rPr>
              <w:t xml:space="preserve"> </w:t>
            </w:r>
            <w:proofErr w:type="spellStart"/>
            <w:r w:rsidRPr="002B6E13">
              <w:rPr>
                <w:rFonts w:ascii="Arial" w:hAnsi="Arial" w:cs="Arial"/>
              </w:rPr>
              <w:t>voor</w:t>
            </w:r>
            <w:proofErr w:type="spellEnd"/>
            <w:r w:rsidRPr="002B6E13">
              <w:rPr>
                <w:rFonts w:ascii="Arial" w:hAnsi="Arial" w:cs="Arial"/>
              </w:rPr>
              <w:t xml:space="preserve"> de </w:t>
            </w:r>
            <w:proofErr w:type="spellStart"/>
            <w:r w:rsidRPr="002B6E13">
              <w:rPr>
                <w:rFonts w:ascii="Arial" w:hAnsi="Arial" w:cs="Arial"/>
              </w:rPr>
              <w:t>patiënt</w:t>
            </w:r>
            <w:proofErr w:type="spellEnd"/>
            <w:r w:rsidRPr="002B6E13">
              <w:rPr>
                <w:rFonts w:ascii="Arial" w:hAnsi="Arial" w:cs="Arial"/>
              </w:rPr>
              <w:t xml:space="preserve"> op </w:t>
            </w:r>
            <w:proofErr w:type="spellStart"/>
            <w:r w:rsidRPr="002B6E13">
              <w:rPr>
                <w:rFonts w:ascii="Arial" w:hAnsi="Arial" w:cs="Arial"/>
              </w:rPr>
              <w:t>wie</w:t>
            </w:r>
            <w:proofErr w:type="spellEnd"/>
            <w:r w:rsidRPr="002B6E13">
              <w:rPr>
                <w:rFonts w:ascii="Arial" w:hAnsi="Arial" w:cs="Arial"/>
              </w:rPr>
              <w:t xml:space="preserve"> de </w:t>
            </w:r>
            <w:proofErr w:type="spellStart"/>
            <w:r w:rsidRPr="002B6E13">
              <w:rPr>
                <w:rFonts w:ascii="Arial" w:hAnsi="Arial" w:cs="Arial"/>
              </w:rPr>
              <w:t>resultaten</w:t>
            </w:r>
            <w:proofErr w:type="spellEnd"/>
            <w:r w:rsidRPr="002B6E13">
              <w:rPr>
                <w:rFonts w:ascii="Arial" w:hAnsi="Arial" w:cs="Arial"/>
              </w:rPr>
              <w:t xml:space="preserve"> </w:t>
            </w:r>
            <w:proofErr w:type="spellStart"/>
            <w:r w:rsidRPr="002B6E13">
              <w:rPr>
                <w:rFonts w:ascii="Arial" w:hAnsi="Arial" w:cs="Arial"/>
              </w:rPr>
              <w:t>betrekking</w:t>
            </w:r>
            <w:proofErr w:type="spellEnd"/>
            <w:r w:rsidRPr="002B6E13">
              <w:rPr>
                <w:rFonts w:ascii="Arial" w:hAnsi="Arial" w:cs="Arial"/>
              </w:rPr>
              <w:t xml:space="preserve"> </w:t>
            </w:r>
            <w:proofErr w:type="spellStart"/>
            <w:r w:rsidRPr="002B6E13">
              <w:rPr>
                <w:rFonts w:ascii="Arial" w:hAnsi="Arial" w:cs="Arial"/>
              </w:rPr>
              <w:t>hebben</w:t>
            </w:r>
            <w:proofErr w:type="spellEnd"/>
            <w:r w:rsidRPr="002B6E13">
              <w:rPr>
                <w:rFonts w:ascii="Arial" w:hAnsi="Arial" w:cs="Arial"/>
              </w:rPr>
              <w:t xml:space="preserve">, via </w:t>
            </w:r>
            <w:proofErr w:type="spellStart"/>
            <w:r w:rsidRPr="002B6E13">
              <w:rPr>
                <w:rFonts w:ascii="Arial" w:hAnsi="Arial" w:cs="Arial"/>
              </w:rPr>
              <w:t>een</w:t>
            </w:r>
            <w:proofErr w:type="spellEnd"/>
            <w:r w:rsidRPr="002B6E13">
              <w:rPr>
                <w:rFonts w:ascii="Arial" w:hAnsi="Arial" w:cs="Arial"/>
              </w:rPr>
              <w:t xml:space="preserve"> </w:t>
            </w:r>
            <w:proofErr w:type="spellStart"/>
            <w:r w:rsidRPr="002B6E13">
              <w:rPr>
                <w:rFonts w:ascii="Arial" w:hAnsi="Arial" w:cs="Arial"/>
              </w:rPr>
              <w:t>beveiligde</w:t>
            </w:r>
            <w:proofErr w:type="spellEnd"/>
            <w:r w:rsidRPr="002B6E13">
              <w:rPr>
                <w:rFonts w:ascii="Arial" w:hAnsi="Arial" w:cs="Arial"/>
              </w:rPr>
              <w:t xml:space="preserve"> </w:t>
            </w:r>
            <w:proofErr w:type="spellStart"/>
            <w:r w:rsidRPr="002B6E13">
              <w:rPr>
                <w:rFonts w:ascii="Arial" w:hAnsi="Arial" w:cs="Arial"/>
              </w:rPr>
              <w:t>portaalomgeving</w:t>
            </w:r>
            <w:proofErr w:type="spellEnd"/>
            <w:r w:rsidRPr="002B6E13">
              <w:rPr>
                <w:rFonts w:ascii="Arial" w:hAnsi="Arial" w:cs="Arial"/>
              </w:rPr>
              <w:t xml:space="preserve"> of </w:t>
            </w:r>
            <w:proofErr w:type="spellStart"/>
            <w:r w:rsidRPr="002B6E13">
              <w:rPr>
                <w:rFonts w:ascii="Arial" w:hAnsi="Arial" w:cs="Arial"/>
              </w:rPr>
              <w:t>mobiele</w:t>
            </w:r>
            <w:proofErr w:type="spellEnd"/>
            <w:r w:rsidRPr="002B6E13">
              <w:rPr>
                <w:rFonts w:ascii="Arial" w:hAnsi="Arial" w:cs="Arial"/>
              </w:rPr>
              <w:t xml:space="preserve"> app</w:t>
            </w:r>
            <w:r>
              <w:rPr>
                <w:rFonts w:ascii="Arial" w:hAnsi="Arial" w:cs="Arial"/>
              </w:rPr>
              <w:t>.</w:t>
            </w:r>
          </w:p>
        </w:tc>
        <w:tc>
          <w:tcPr>
            <w:tcW w:w="5255" w:type="dxa"/>
            <w:tcBorders>
              <w:top w:val="nil"/>
              <w:left w:val="single" w:sz="4" w:space="0" w:color="auto"/>
              <w:bottom w:val="nil"/>
              <w:right w:val="nil"/>
            </w:tcBorders>
          </w:tcPr>
          <w:p w14:paraId="0ABD1F76" w14:textId="77777777" w:rsidR="002B6E13" w:rsidRPr="005372CA" w:rsidRDefault="002B6E13" w:rsidP="00F54C4D">
            <w:pPr>
              <w:tabs>
                <w:tab w:val="left" w:pos="4468"/>
                <w:tab w:val="left" w:pos="5643"/>
                <w:tab w:val="left" w:pos="9747"/>
              </w:tabs>
              <w:jc w:val="both"/>
              <w:rPr>
                <w:rFonts w:ascii="Arial" w:hAnsi="Arial" w:cs="Arial"/>
              </w:rPr>
            </w:pPr>
          </w:p>
        </w:tc>
      </w:tr>
      <w:tr w:rsidR="002B6E13" w:rsidRPr="009B7723" w14:paraId="1EDFCCA8" w14:textId="77777777" w:rsidTr="000A542C">
        <w:tblPrEx>
          <w:tblBorders>
            <w:top w:val="single" w:sz="4" w:space="0" w:color="auto"/>
            <w:left w:val="single" w:sz="4" w:space="0" w:color="auto"/>
            <w:bottom w:val="single" w:sz="4" w:space="0" w:color="auto"/>
            <w:right w:val="single" w:sz="4" w:space="0" w:color="auto"/>
            <w:insideH w:val="single" w:sz="4" w:space="0" w:color="auto"/>
          </w:tblBorders>
          <w:tblCellMar>
            <w:left w:w="108" w:type="dxa"/>
            <w:right w:w="108" w:type="dxa"/>
          </w:tblCellMar>
        </w:tblPrEx>
        <w:tc>
          <w:tcPr>
            <w:tcW w:w="5237" w:type="dxa"/>
            <w:tcBorders>
              <w:top w:val="nil"/>
              <w:left w:val="nil"/>
              <w:bottom w:val="nil"/>
              <w:right w:val="single" w:sz="4" w:space="0" w:color="auto"/>
            </w:tcBorders>
          </w:tcPr>
          <w:p w14:paraId="05605A93" w14:textId="77777777" w:rsidR="002B6E13" w:rsidRPr="005372CA" w:rsidRDefault="002B6E13" w:rsidP="00F54C4D">
            <w:pPr>
              <w:tabs>
                <w:tab w:val="left" w:pos="4468"/>
                <w:tab w:val="left" w:pos="5643"/>
                <w:tab w:val="left" w:pos="9747"/>
              </w:tabs>
              <w:jc w:val="both"/>
              <w:rPr>
                <w:rFonts w:ascii="Arial" w:hAnsi="Arial" w:cs="Arial"/>
              </w:rPr>
            </w:pPr>
          </w:p>
        </w:tc>
        <w:tc>
          <w:tcPr>
            <w:tcW w:w="5255" w:type="dxa"/>
            <w:tcBorders>
              <w:top w:val="nil"/>
              <w:left w:val="single" w:sz="4" w:space="0" w:color="auto"/>
              <w:bottom w:val="nil"/>
              <w:right w:val="nil"/>
            </w:tcBorders>
          </w:tcPr>
          <w:p w14:paraId="5C7F68AE" w14:textId="77777777" w:rsidR="002B6E13" w:rsidRPr="005372CA" w:rsidRDefault="002B6E13" w:rsidP="00F54C4D">
            <w:pPr>
              <w:tabs>
                <w:tab w:val="left" w:pos="4468"/>
                <w:tab w:val="left" w:pos="5643"/>
                <w:tab w:val="left" w:pos="9747"/>
              </w:tabs>
              <w:jc w:val="both"/>
              <w:rPr>
                <w:rFonts w:ascii="Arial" w:hAnsi="Arial" w:cs="Arial"/>
              </w:rPr>
            </w:pPr>
          </w:p>
        </w:tc>
      </w:tr>
      <w:tr w:rsidR="000A542C" w:rsidRPr="00C8357F" w14:paraId="4C07FF3A" w14:textId="77777777" w:rsidTr="000A542C">
        <w:tblPrEx>
          <w:tblBorders>
            <w:top w:val="single" w:sz="4" w:space="0" w:color="auto"/>
            <w:left w:val="single" w:sz="4" w:space="0" w:color="auto"/>
            <w:bottom w:val="single" w:sz="4" w:space="0" w:color="auto"/>
            <w:right w:val="single" w:sz="4" w:space="0" w:color="auto"/>
            <w:insideH w:val="single" w:sz="4" w:space="0" w:color="auto"/>
          </w:tblBorders>
          <w:tblCellMar>
            <w:left w:w="108" w:type="dxa"/>
            <w:right w:w="108" w:type="dxa"/>
          </w:tblCellMar>
        </w:tblPrEx>
        <w:tc>
          <w:tcPr>
            <w:tcW w:w="5237" w:type="dxa"/>
            <w:tcBorders>
              <w:top w:val="nil"/>
              <w:left w:val="nil"/>
              <w:bottom w:val="nil"/>
              <w:right w:val="single" w:sz="4" w:space="0" w:color="auto"/>
            </w:tcBorders>
          </w:tcPr>
          <w:p w14:paraId="3B350331" w14:textId="77777777" w:rsidR="000A542C" w:rsidRPr="005372CA" w:rsidRDefault="000A542C" w:rsidP="00F54C4D">
            <w:pPr>
              <w:tabs>
                <w:tab w:val="left" w:pos="4468"/>
                <w:tab w:val="left" w:pos="5643"/>
                <w:tab w:val="left" w:pos="9747"/>
              </w:tabs>
              <w:jc w:val="both"/>
              <w:rPr>
                <w:rFonts w:ascii="Arial" w:hAnsi="Arial" w:cs="Arial"/>
                <w:lang w:val="nl-BE"/>
              </w:rPr>
            </w:pPr>
            <w:r w:rsidRPr="00C76D55">
              <w:rPr>
                <w:rFonts w:ascii="Arial" w:hAnsi="Arial" w:cs="Arial"/>
                <w:lang w:val="nl-NL"/>
              </w:rPr>
              <w:t>De uitwisseling van medische en administratieve gegevens tussen de verschillende gezondheidszorgbeoefenaars is essentieel voor de opvolging van de patiënt en voor de continuïteit van de zorg. Deze uitwisseling moet snel, kwalitatief en veilig gebeuren. Het is dus noodzakelijk om de gegevens te structureren, te standaardiseren en te harmoniseren door gebruik te maken van een gemeenschappelijke medische taal via internationale terminologieën zoals LOINC en door de informatie op een gestructureerde en coherente wijze weer te geven bij de uitwisseling via een internationale uitwisselingsstandaard zoals FHIR.</w:t>
            </w:r>
          </w:p>
        </w:tc>
        <w:tc>
          <w:tcPr>
            <w:tcW w:w="5255" w:type="dxa"/>
            <w:tcBorders>
              <w:top w:val="nil"/>
              <w:left w:val="single" w:sz="4" w:space="0" w:color="auto"/>
              <w:bottom w:val="nil"/>
              <w:right w:val="nil"/>
            </w:tcBorders>
          </w:tcPr>
          <w:p w14:paraId="7BC83E39" w14:textId="77777777" w:rsidR="000A542C" w:rsidRPr="00C76D55" w:rsidRDefault="000A542C" w:rsidP="00F54C4D">
            <w:pPr>
              <w:tabs>
                <w:tab w:val="left" w:pos="4468"/>
                <w:tab w:val="left" w:pos="5643"/>
                <w:tab w:val="left" w:pos="9747"/>
              </w:tabs>
              <w:jc w:val="both"/>
              <w:rPr>
                <w:rFonts w:ascii="Arial" w:hAnsi="Arial" w:cs="Arial"/>
                <w:lang w:val="fr-FR"/>
              </w:rPr>
            </w:pPr>
            <w:r w:rsidRPr="00C76D55">
              <w:rPr>
                <w:rFonts w:ascii="Arial" w:hAnsi="Arial" w:cs="Arial"/>
                <w:lang w:val="fr-FR"/>
              </w:rPr>
              <w:t>Le partage d’informations médicales et administratives entre les différents prestataires de soins est essentiel pour le suivi du patient et pour la continuité des soins. Cet échange doit être rapide, de qualité et sécurisé. Il est donc nécessaire de structurer, de standardiser et d’harmoniser les données en utilisant un langage médical commun via des terminologies internationales comme le LOINC et en représentant l’information d’une manière structurée et cohérente lors des échanges via un standard d’échange international comme le FHIR.</w:t>
            </w:r>
          </w:p>
        </w:tc>
      </w:tr>
      <w:tr w:rsidR="000A542C" w:rsidRPr="00C8357F" w14:paraId="5F831230" w14:textId="77777777" w:rsidTr="000A542C">
        <w:tblPrEx>
          <w:tblBorders>
            <w:top w:val="single" w:sz="4" w:space="0" w:color="auto"/>
            <w:left w:val="single" w:sz="4" w:space="0" w:color="auto"/>
            <w:bottom w:val="single" w:sz="4" w:space="0" w:color="auto"/>
            <w:right w:val="single" w:sz="4" w:space="0" w:color="auto"/>
            <w:insideH w:val="single" w:sz="4" w:space="0" w:color="auto"/>
          </w:tblBorders>
          <w:tblCellMar>
            <w:left w:w="108" w:type="dxa"/>
            <w:right w:w="108" w:type="dxa"/>
          </w:tblCellMar>
        </w:tblPrEx>
        <w:tc>
          <w:tcPr>
            <w:tcW w:w="5237" w:type="dxa"/>
            <w:tcBorders>
              <w:top w:val="nil"/>
              <w:left w:val="nil"/>
              <w:bottom w:val="nil"/>
              <w:right w:val="single" w:sz="4" w:space="0" w:color="auto"/>
            </w:tcBorders>
          </w:tcPr>
          <w:p w14:paraId="69D72AE9" w14:textId="77777777" w:rsidR="000A542C" w:rsidRPr="005372CA" w:rsidRDefault="000A542C" w:rsidP="00F54C4D">
            <w:pPr>
              <w:tabs>
                <w:tab w:val="left" w:pos="4468"/>
                <w:tab w:val="left" w:pos="5643"/>
                <w:tab w:val="left" w:pos="9747"/>
              </w:tabs>
              <w:jc w:val="both"/>
              <w:rPr>
                <w:rFonts w:ascii="Arial" w:hAnsi="Arial" w:cs="Arial"/>
                <w:lang w:val="fr-FR"/>
              </w:rPr>
            </w:pPr>
          </w:p>
        </w:tc>
        <w:tc>
          <w:tcPr>
            <w:tcW w:w="5255" w:type="dxa"/>
            <w:tcBorders>
              <w:top w:val="nil"/>
              <w:left w:val="single" w:sz="4" w:space="0" w:color="auto"/>
              <w:bottom w:val="nil"/>
              <w:right w:val="nil"/>
            </w:tcBorders>
          </w:tcPr>
          <w:p w14:paraId="7E961A7C" w14:textId="77777777" w:rsidR="000A542C" w:rsidRPr="005372CA" w:rsidRDefault="000A542C" w:rsidP="00F54C4D">
            <w:pPr>
              <w:tabs>
                <w:tab w:val="left" w:pos="4468"/>
                <w:tab w:val="left" w:pos="5643"/>
                <w:tab w:val="left" w:pos="9747"/>
              </w:tabs>
              <w:jc w:val="both"/>
              <w:rPr>
                <w:rFonts w:ascii="Arial" w:hAnsi="Arial" w:cs="Arial"/>
                <w:lang w:val="fr-FR"/>
              </w:rPr>
            </w:pPr>
          </w:p>
        </w:tc>
      </w:tr>
      <w:tr w:rsidR="000A542C" w:rsidRPr="00C8357F" w14:paraId="5AF28758" w14:textId="77777777" w:rsidTr="000A542C">
        <w:tblPrEx>
          <w:tblBorders>
            <w:top w:val="single" w:sz="4" w:space="0" w:color="auto"/>
            <w:left w:val="single" w:sz="4" w:space="0" w:color="auto"/>
            <w:bottom w:val="single" w:sz="4" w:space="0" w:color="auto"/>
            <w:right w:val="single" w:sz="4" w:space="0" w:color="auto"/>
            <w:insideH w:val="single" w:sz="4" w:space="0" w:color="auto"/>
          </w:tblBorders>
          <w:tblCellMar>
            <w:left w:w="108" w:type="dxa"/>
            <w:right w:w="108" w:type="dxa"/>
          </w:tblCellMar>
        </w:tblPrEx>
        <w:tc>
          <w:tcPr>
            <w:tcW w:w="5237" w:type="dxa"/>
            <w:tcBorders>
              <w:top w:val="nil"/>
              <w:left w:val="nil"/>
              <w:bottom w:val="nil"/>
              <w:right w:val="single" w:sz="4" w:space="0" w:color="auto"/>
            </w:tcBorders>
          </w:tcPr>
          <w:p w14:paraId="425DA11E" w14:textId="77777777" w:rsidR="000A542C" w:rsidRPr="005372CA" w:rsidRDefault="000A542C" w:rsidP="00F54C4D">
            <w:pPr>
              <w:tabs>
                <w:tab w:val="left" w:pos="4468"/>
                <w:tab w:val="left" w:pos="5643"/>
                <w:tab w:val="left" w:pos="9747"/>
              </w:tabs>
              <w:jc w:val="both"/>
              <w:rPr>
                <w:rFonts w:ascii="Arial" w:hAnsi="Arial" w:cs="Arial"/>
                <w:lang w:val="nl-BE"/>
              </w:rPr>
            </w:pPr>
            <w:r w:rsidRPr="003D1752">
              <w:rPr>
                <w:rFonts w:ascii="Arial" w:hAnsi="Arial" w:cs="Arial"/>
                <w:lang w:val="nl-NL"/>
              </w:rPr>
              <w:t>De wijzigingen aan de p</w:t>
            </w:r>
            <w:r>
              <w:rPr>
                <w:rFonts w:ascii="Arial" w:hAnsi="Arial" w:cs="Arial"/>
                <w:lang w:val="nl-NL"/>
              </w:rPr>
              <w:t>raktijkevoluties kunnen worden verzekerd door het eHealth-platform overeenkomstig hun opdrachten.</w:t>
            </w:r>
          </w:p>
        </w:tc>
        <w:tc>
          <w:tcPr>
            <w:tcW w:w="5255" w:type="dxa"/>
            <w:tcBorders>
              <w:top w:val="nil"/>
              <w:left w:val="single" w:sz="4" w:space="0" w:color="auto"/>
              <w:bottom w:val="nil"/>
              <w:right w:val="nil"/>
            </w:tcBorders>
          </w:tcPr>
          <w:p w14:paraId="1CFAC209" w14:textId="77777777" w:rsidR="000A542C" w:rsidRPr="003D1752" w:rsidRDefault="000A542C" w:rsidP="00F54C4D">
            <w:pPr>
              <w:tabs>
                <w:tab w:val="left" w:pos="4468"/>
                <w:tab w:val="left" w:pos="5643"/>
                <w:tab w:val="left" w:pos="9747"/>
              </w:tabs>
              <w:jc w:val="both"/>
              <w:rPr>
                <w:rFonts w:ascii="Arial" w:hAnsi="Arial" w:cs="Arial"/>
                <w:lang w:val="fr-FR"/>
              </w:rPr>
            </w:pPr>
            <w:r w:rsidRPr="003D1752">
              <w:rPr>
                <w:rFonts w:ascii="Arial" w:hAnsi="Arial" w:cs="Arial"/>
                <w:lang w:val="fr-FR"/>
              </w:rPr>
              <w:t>Les adaptations aux évolutions des pratiques pourront être assurées par la plate-forme eHealth en vertu de s</w:t>
            </w:r>
            <w:r>
              <w:rPr>
                <w:rFonts w:ascii="Arial" w:hAnsi="Arial" w:cs="Arial"/>
                <w:lang w:val="fr-FR"/>
              </w:rPr>
              <w:t>es</w:t>
            </w:r>
            <w:r w:rsidRPr="003D1752">
              <w:rPr>
                <w:rFonts w:ascii="Arial" w:hAnsi="Arial" w:cs="Arial"/>
                <w:lang w:val="fr-FR"/>
              </w:rPr>
              <w:t xml:space="preserve"> mission</w:t>
            </w:r>
            <w:r>
              <w:rPr>
                <w:rFonts w:ascii="Arial" w:hAnsi="Arial" w:cs="Arial"/>
                <w:lang w:val="fr-FR"/>
              </w:rPr>
              <w:t>s.</w:t>
            </w:r>
          </w:p>
        </w:tc>
      </w:tr>
      <w:tr w:rsidR="000A542C" w:rsidRPr="00C8357F" w14:paraId="33FE96F4" w14:textId="77777777" w:rsidTr="000A542C">
        <w:tblPrEx>
          <w:tblBorders>
            <w:top w:val="single" w:sz="4" w:space="0" w:color="auto"/>
            <w:left w:val="single" w:sz="4" w:space="0" w:color="auto"/>
            <w:bottom w:val="single" w:sz="4" w:space="0" w:color="auto"/>
            <w:right w:val="single" w:sz="4" w:space="0" w:color="auto"/>
            <w:insideH w:val="single" w:sz="4" w:space="0" w:color="auto"/>
          </w:tblBorders>
          <w:tblCellMar>
            <w:left w:w="108" w:type="dxa"/>
            <w:right w:w="108" w:type="dxa"/>
          </w:tblCellMar>
        </w:tblPrEx>
        <w:tc>
          <w:tcPr>
            <w:tcW w:w="5237" w:type="dxa"/>
            <w:tcBorders>
              <w:top w:val="nil"/>
              <w:left w:val="nil"/>
              <w:bottom w:val="nil"/>
              <w:right w:val="single" w:sz="4" w:space="0" w:color="auto"/>
            </w:tcBorders>
          </w:tcPr>
          <w:p w14:paraId="253F1E07" w14:textId="77777777" w:rsidR="000A542C" w:rsidRPr="005372CA" w:rsidRDefault="000A542C" w:rsidP="00F54C4D">
            <w:pPr>
              <w:tabs>
                <w:tab w:val="left" w:pos="4468"/>
                <w:tab w:val="left" w:pos="5643"/>
                <w:tab w:val="left" w:pos="9747"/>
              </w:tabs>
              <w:jc w:val="both"/>
              <w:rPr>
                <w:rFonts w:ascii="Arial" w:hAnsi="Arial" w:cs="Arial"/>
                <w:lang w:val="fr-FR"/>
              </w:rPr>
            </w:pPr>
          </w:p>
        </w:tc>
        <w:tc>
          <w:tcPr>
            <w:tcW w:w="5255" w:type="dxa"/>
            <w:tcBorders>
              <w:top w:val="nil"/>
              <w:left w:val="single" w:sz="4" w:space="0" w:color="auto"/>
              <w:bottom w:val="nil"/>
              <w:right w:val="nil"/>
            </w:tcBorders>
          </w:tcPr>
          <w:p w14:paraId="016FAAF8" w14:textId="77777777" w:rsidR="000A542C" w:rsidRPr="005372CA" w:rsidRDefault="000A542C" w:rsidP="00F54C4D">
            <w:pPr>
              <w:tabs>
                <w:tab w:val="left" w:pos="4468"/>
                <w:tab w:val="left" w:pos="5643"/>
                <w:tab w:val="left" w:pos="9747"/>
              </w:tabs>
              <w:jc w:val="both"/>
              <w:rPr>
                <w:rFonts w:ascii="Arial" w:hAnsi="Arial" w:cs="Arial"/>
                <w:lang w:val="fr-FR"/>
              </w:rPr>
            </w:pPr>
          </w:p>
        </w:tc>
      </w:tr>
      <w:tr w:rsidR="000A542C" w:rsidRPr="00C8357F" w14:paraId="2A979E3F" w14:textId="77777777" w:rsidTr="000A542C">
        <w:tblPrEx>
          <w:tblBorders>
            <w:top w:val="single" w:sz="4" w:space="0" w:color="auto"/>
            <w:left w:val="single" w:sz="4" w:space="0" w:color="auto"/>
            <w:bottom w:val="single" w:sz="4" w:space="0" w:color="auto"/>
            <w:right w:val="single" w:sz="4" w:space="0" w:color="auto"/>
            <w:insideH w:val="single" w:sz="4" w:space="0" w:color="auto"/>
          </w:tblBorders>
          <w:tblCellMar>
            <w:left w:w="108" w:type="dxa"/>
            <w:right w:w="108" w:type="dxa"/>
          </w:tblCellMar>
        </w:tblPrEx>
        <w:tc>
          <w:tcPr>
            <w:tcW w:w="5237" w:type="dxa"/>
            <w:tcBorders>
              <w:top w:val="nil"/>
              <w:left w:val="nil"/>
              <w:bottom w:val="nil"/>
              <w:right w:val="single" w:sz="4" w:space="0" w:color="auto"/>
            </w:tcBorders>
          </w:tcPr>
          <w:p w14:paraId="48F1E496" w14:textId="3748C2CB" w:rsidR="000A542C" w:rsidRPr="005372CA" w:rsidRDefault="000A542C" w:rsidP="00F54C4D">
            <w:pPr>
              <w:tabs>
                <w:tab w:val="left" w:pos="4468"/>
                <w:tab w:val="left" w:pos="5643"/>
                <w:tab w:val="left" w:pos="9747"/>
              </w:tabs>
              <w:jc w:val="both"/>
              <w:rPr>
                <w:rFonts w:ascii="Arial" w:hAnsi="Arial" w:cs="Arial"/>
                <w:lang w:val="nl-BE"/>
              </w:rPr>
            </w:pPr>
            <w:r w:rsidRPr="000350A3">
              <w:rPr>
                <w:rFonts w:ascii="Arial" w:hAnsi="Arial" w:cs="Arial"/>
                <w:lang w:val="nl-NL"/>
              </w:rPr>
              <w:t>De patiënt en de voorschrijver hebben op beveiligde wijze toegang tot deze resultaten</w:t>
            </w:r>
            <w:r w:rsidRPr="00580A38">
              <w:rPr>
                <w:lang w:val="nl-BE"/>
              </w:rPr>
              <w:t xml:space="preserve"> </w:t>
            </w:r>
            <w:r w:rsidRPr="00580A38">
              <w:rPr>
                <w:rFonts w:ascii="Arial" w:hAnsi="Arial" w:cs="Arial"/>
                <w:lang w:val="nl-NL"/>
              </w:rPr>
              <w:t>die verplicht op het federale platform gepubliceerd worden</w:t>
            </w:r>
            <w:r w:rsidRPr="000350A3">
              <w:rPr>
                <w:rFonts w:ascii="Arial" w:hAnsi="Arial" w:cs="Arial"/>
                <w:lang w:val="nl-NL"/>
              </w:rPr>
              <w:t>.</w:t>
            </w:r>
            <w:r w:rsidRPr="001424D4">
              <w:rPr>
                <w:lang w:val="nl-BE"/>
              </w:rPr>
              <w:t xml:space="preserve"> </w:t>
            </w:r>
          </w:p>
        </w:tc>
        <w:tc>
          <w:tcPr>
            <w:tcW w:w="5255" w:type="dxa"/>
            <w:tcBorders>
              <w:top w:val="nil"/>
              <w:left w:val="single" w:sz="4" w:space="0" w:color="auto"/>
              <w:bottom w:val="nil"/>
              <w:right w:val="nil"/>
            </w:tcBorders>
          </w:tcPr>
          <w:p w14:paraId="02DB1A96" w14:textId="77777777" w:rsidR="000A542C" w:rsidRPr="00C76D55" w:rsidRDefault="000A542C" w:rsidP="00F54C4D">
            <w:pPr>
              <w:tabs>
                <w:tab w:val="left" w:pos="4468"/>
                <w:tab w:val="left" w:pos="5643"/>
                <w:tab w:val="left" w:pos="9747"/>
              </w:tabs>
              <w:jc w:val="both"/>
              <w:rPr>
                <w:rFonts w:ascii="Arial" w:hAnsi="Arial" w:cs="Arial"/>
                <w:lang w:val="fr-FR"/>
              </w:rPr>
            </w:pPr>
            <w:r w:rsidRPr="00C76D55">
              <w:rPr>
                <w:rFonts w:ascii="Arial" w:hAnsi="Arial" w:cs="Arial"/>
                <w:lang w:val="fr-FR"/>
              </w:rPr>
              <w:t>Le patient et le prescripteur ont accès de manière sécurisée à ces résultats</w:t>
            </w:r>
            <w:r w:rsidRPr="006C3062">
              <w:rPr>
                <w:lang w:val="fr-FR"/>
              </w:rPr>
              <w:t xml:space="preserve"> </w:t>
            </w:r>
            <w:r w:rsidRPr="00580A38">
              <w:rPr>
                <w:rFonts w:ascii="Arial" w:hAnsi="Arial" w:cs="Arial"/>
                <w:lang w:val="fr-FR"/>
              </w:rPr>
              <w:t>publiés obligatoirement sur la plate-forme fédérale</w:t>
            </w:r>
            <w:r w:rsidRPr="00C76D55">
              <w:rPr>
                <w:rFonts w:ascii="Arial" w:hAnsi="Arial" w:cs="Arial"/>
                <w:lang w:val="fr-FR"/>
              </w:rPr>
              <w:t xml:space="preserve">. </w:t>
            </w:r>
            <w:r w:rsidRPr="001424D4">
              <w:rPr>
                <w:rFonts w:ascii="Arial" w:hAnsi="Arial" w:cs="Arial"/>
                <w:lang w:val="fr-FR"/>
              </w:rPr>
              <w:t>Ces données peuvent encore être utilisées à des fins internes ou à d'autres fins autorisées, par exemple par les systèmes propres à l'hôpital.</w:t>
            </w:r>
          </w:p>
        </w:tc>
      </w:tr>
      <w:tr w:rsidR="000A542C" w:rsidRPr="00C8357F" w14:paraId="511C5F14" w14:textId="77777777" w:rsidTr="000A542C">
        <w:tblPrEx>
          <w:tblBorders>
            <w:top w:val="single" w:sz="4" w:space="0" w:color="auto"/>
            <w:left w:val="single" w:sz="4" w:space="0" w:color="auto"/>
            <w:bottom w:val="single" w:sz="4" w:space="0" w:color="auto"/>
            <w:right w:val="single" w:sz="4" w:space="0" w:color="auto"/>
            <w:insideH w:val="single" w:sz="4" w:space="0" w:color="auto"/>
          </w:tblBorders>
          <w:tblCellMar>
            <w:left w:w="108" w:type="dxa"/>
            <w:right w:w="108" w:type="dxa"/>
          </w:tblCellMar>
        </w:tblPrEx>
        <w:tc>
          <w:tcPr>
            <w:tcW w:w="5237" w:type="dxa"/>
            <w:tcBorders>
              <w:top w:val="nil"/>
              <w:left w:val="nil"/>
              <w:bottom w:val="nil"/>
              <w:right w:val="single" w:sz="4" w:space="0" w:color="auto"/>
            </w:tcBorders>
          </w:tcPr>
          <w:p w14:paraId="159EA1BF" w14:textId="77777777" w:rsidR="000A542C" w:rsidRPr="005372CA" w:rsidRDefault="000A542C" w:rsidP="00F54C4D">
            <w:pPr>
              <w:tabs>
                <w:tab w:val="left" w:pos="4468"/>
                <w:tab w:val="left" w:pos="5643"/>
                <w:tab w:val="left" w:pos="9747"/>
              </w:tabs>
              <w:jc w:val="both"/>
              <w:rPr>
                <w:rFonts w:ascii="Arial" w:hAnsi="Arial" w:cs="Arial"/>
                <w:lang w:val="fr-FR"/>
              </w:rPr>
            </w:pPr>
          </w:p>
        </w:tc>
        <w:tc>
          <w:tcPr>
            <w:tcW w:w="5255" w:type="dxa"/>
            <w:tcBorders>
              <w:top w:val="nil"/>
              <w:left w:val="single" w:sz="4" w:space="0" w:color="auto"/>
              <w:bottom w:val="nil"/>
              <w:right w:val="nil"/>
            </w:tcBorders>
          </w:tcPr>
          <w:p w14:paraId="01AFD21D" w14:textId="77777777" w:rsidR="000A542C" w:rsidRPr="005372CA" w:rsidRDefault="000A542C" w:rsidP="00F54C4D">
            <w:pPr>
              <w:tabs>
                <w:tab w:val="left" w:pos="4468"/>
                <w:tab w:val="left" w:pos="5643"/>
                <w:tab w:val="left" w:pos="9747"/>
              </w:tabs>
              <w:jc w:val="both"/>
              <w:rPr>
                <w:rFonts w:ascii="Arial" w:hAnsi="Arial" w:cs="Arial"/>
                <w:lang w:val="fr-FR"/>
              </w:rPr>
            </w:pPr>
          </w:p>
        </w:tc>
      </w:tr>
      <w:tr w:rsidR="000A542C" w:rsidRPr="00C8357F" w14:paraId="29EAA27E" w14:textId="77777777" w:rsidTr="000A542C">
        <w:tblPrEx>
          <w:tblBorders>
            <w:top w:val="single" w:sz="4" w:space="0" w:color="auto"/>
            <w:left w:val="single" w:sz="4" w:space="0" w:color="auto"/>
            <w:bottom w:val="single" w:sz="4" w:space="0" w:color="auto"/>
            <w:right w:val="single" w:sz="4" w:space="0" w:color="auto"/>
            <w:insideH w:val="single" w:sz="4" w:space="0" w:color="auto"/>
          </w:tblBorders>
          <w:tblCellMar>
            <w:left w:w="108" w:type="dxa"/>
            <w:right w:w="108" w:type="dxa"/>
          </w:tblCellMar>
        </w:tblPrEx>
        <w:tc>
          <w:tcPr>
            <w:tcW w:w="5237" w:type="dxa"/>
            <w:tcBorders>
              <w:top w:val="nil"/>
              <w:left w:val="nil"/>
              <w:bottom w:val="nil"/>
              <w:right w:val="single" w:sz="4" w:space="0" w:color="auto"/>
            </w:tcBorders>
          </w:tcPr>
          <w:p w14:paraId="4878531E" w14:textId="77777777" w:rsidR="000A542C" w:rsidRPr="005372CA" w:rsidRDefault="000A542C" w:rsidP="00F54C4D">
            <w:pPr>
              <w:tabs>
                <w:tab w:val="left" w:pos="4468"/>
                <w:tab w:val="left" w:pos="5643"/>
                <w:tab w:val="left" w:pos="9747"/>
              </w:tabs>
              <w:jc w:val="both"/>
              <w:rPr>
                <w:rFonts w:ascii="Arial" w:hAnsi="Arial" w:cs="Arial"/>
                <w:lang w:val="nl-BE"/>
              </w:rPr>
            </w:pPr>
            <w:r w:rsidRPr="000350A3">
              <w:rPr>
                <w:rFonts w:ascii="Arial" w:hAnsi="Arial" w:cs="Arial"/>
                <w:lang w:val="nl-NL"/>
              </w:rPr>
              <w:t>Indien de patiënt vooraf zijn geïnformeerde toestemming heeft gegeven, hebben ook andere gezondheidszorgbeoefenaars met wie de patiënt een therapeutische relatie heeft toegang tot deze resultaten, mits voldaan is aan de volgende voorwaarden</w:t>
            </w:r>
            <w:r w:rsidRPr="00C76D55">
              <w:rPr>
                <w:lang w:val="nl-NL"/>
              </w:rPr>
              <w:t xml:space="preserve"> </w:t>
            </w:r>
            <w:r w:rsidRPr="00C76D55">
              <w:rPr>
                <w:rFonts w:ascii="Arial" w:hAnsi="Arial" w:cs="Arial"/>
                <w:lang w:val="nl-NL"/>
              </w:rPr>
              <w:t>vastgesteld door de wet van 22 april 2019 inzake de kwaliteitsvolle praktijkvoering in de gezondheidszorg</w:t>
            </w:r>
            <w:r w:rsidRPr="000350A3">
              <w:rPr>
                <w:rFonts w:ascii="Arial" w:hAnsi="Arial" w:cs="Arial"/>
                <w:lang w:val="nl-NL"/>
              </w:rPr>
              <w:t>:</w:t>
            </w:r>
          </w:p>
        </w:tc>
        <w:tc>
          <w:tcPr>
            <w:tcW w:w="5255" w:type="dxa"/>
            <w:tcBorders>
              <w:top w:val="nil"/>
              <w:left w:val="single" w:sz="4" w:space="0" w:color="auto"/>
              <w:bottom w:val="nil"/>
              <w:right w:val="nil"/>
            </w:tcBorders>
          </w:tcPr>
          <w:p w14:paraId="4B197001" w14:textId="77777777" w:rsidR="000A542C" w:rsidRPr="00C76D55" w:rsidRDefault="000A542C" w:rsidP="00F54C4D">
            <w:pPr>
              <w:tabs>
                <w:tab w:val="left" w:pos="4468"/>
                <w:tab w:val="left" w:pos="5643"/>
                <w:tab w:val="left" w:pos="9747"/>
              </w:tabs>
              <w:jc w:val="both"/>
              <w:rPr>
                <w:rFonts w:ascii="Arial" w:hAnsi="Arial" w:cs="Arial"/>
                <w:lang w:val="fr-FR"/>
              </w:rPr>
            </w:pPr>
            <w:r w:rsidRPr="00C76D55">
              <w:rPr>
                <w:rFonts w:ascii="Arial" w:hAnsi="Arial" w:cs="Arial"/>
                <w:lang w:val="fr-FR"/>
              </w:rPr>
              <w:t>Si le patient a préalablement donné son consentement éclairé, les professionnels des soins de santé qui ont une relation thérapeutique avec lui ont également accès  aux résultats aux conditions suivantes fixées par loi du 22 avril 2019 relative à la qualité de la pratique des soins de santé :</w:t>
            </w:r>
          </w:p>
        </w:tc>
      </w:tr>
      <w:tr w:rsidR="000A542C" w:rsidRPr="00C8357F" w14:paraId="50B9F782" w14:textId="77777777" w:rsidTr="000A542C">
        <w:tblPrEx>
          <w:tblBorders>
            <w:top w:val="single" w:sz="4" w:space="0" w:color="auto"/>
            <w:left w:val="single" w:sz="4" w:space="0" w:color="auto"/>
            <w:bottom w:val="single" w:sz="4" w:space="0" w:color="auto"/>
            <w:right w:val="single" w:sz="4" w:space="0" w:color="auto"/>
            <w:insideH w:val="single" w:sz="4" w:space="0" w:color="auto"/>
          </w:tblBorders>
          <w:tblCellMar>
            <w:left w:w="108" w:type="dxa"/>
            <w:right w:w="108" w:type="dxa"/>
          </w:tblCellMar>
        </w:tblPrEx>
        <w:tc>
          <w:tcPr>
            <w:tcW w:w="5237" w:type="dxa"/>
            <w:tcBorders>
              <w:top w:val="nil"/>
              <w:left w:val="nil"/>
              <w:bottom w:val="nil"/>
              <w:right w:val="single" w:sz="4" w:space="0" w:color="auto"/>
            </w:tcBorders>
          </w:tcPr>
          <w:p w14:paraId="2968843B" w14:textId="77777777" w:rsidR="000A542C" w:rsidRPr="005372CA" w:rsidRDefault="000A542C" w:rsidP="00F54C4D">
            <w:pPr>
              <w:tabs>
                <w:tab w:val="left" w:pos="4468"/>
                <w:tab w:val="left" w:pos="5643"/>
                <w:tab w:val="left" w:pos="9747"/>
              </w:tabs>
              <w:jc w:val="both"/>
              <w:rPr>
                <w:rFonts w:ascii="Arial" w:hAnsi="Arial" w:cs="Arial"/>
                <w:lang w:val="fr-FR"/>
              </w:rPr>
            </w:pPr>
          </w:p>
        </w:tc>
        <w:tc>
          <w:tcPr>
            <w:tcW w:w="5255" w:type="dxa"/>
            <w:tcBorders>
              <w:top w:val="nil"/>
              <w:left w:val="single" w:sz="4" w:space="0" w:color="auto"/>
              <w:bottom w:val="nil"/>
              <w:right w:val="nil"/>
            </w:tcBorders>
          </w:tcPr>
          <w:p w14:paraId="29A597B6" w14:textId="77777777" w:rsidR="000A542C" w:rsidRPr="005372CA" w:rsidRDefault="000A542C" w:rsidP="00F54C4D">
            <w:pPr>
              <w:tabs>
                <w:tab w:val="left" w:pos="4468"/>
                <w:tab w:val="left" w:pos="5643"/>
                <w:tab w:val="left" w:pos="9747"/>
              </w:tabs>
              <w:jc w:val="both"/>
              <w:rPr>
                <w:rFonts w:ascii="Arial" w:hAnsi="Arial" w:cs="Arial"/>
                <w:lang w:val="fr-FR"/>
              </w:rPr>
            </w:pPr>
          </w:p>
        </w:tc>
      </w:tr>
      <w:tr w:rsidR="000A542C" w:rsidRPr="00C8357F" w14:paraId="7217210E" w14:textId="77777777" w:rsidTr="000A542C">
        <w:tblPrEx>
          <w:tblBorders>
            <w:top w:val="single" w:sz="4" w:space="0" w:color="auto"/>
            <w:left w:val="single" w:sz="4" w:space="0" w:color="auto"/>
            <w:bottom w:val="single" w:sz="4" w:space="0" w:color="auto"/>
            <w:right w:val="single" w:sz="4" w:space="0" w:color="auto"/>
            <w:insideH w:val="single" w:sz="4" w:space="0" w:color="auto"/>
          </w:tblBorders>
          <w:tblCellMar>
            <w:left w:w="108" w:type="dxa"/>
            <w:right w:w="108" w:type="dxa"/>
          </w:tblCellMar>
        </w:tblPrEx>
        <w:tc>
          <w:tcPr>
            <w:tcW w:w="5237" w:type="dxa"/>
            <w:tcBorders>
              <w:top w:val="nil"/>
              <w:left w:val="nil"/>
              <w:bottom w:val="nil"/>
              <w:right w:val="single" w:sz="4" w:space="0" w:color="auto"/>
            </w:tcBorders>
          </w:tcPr>
          <w:p w14:paraId="095920A1" w14:textId="77777777" w:rsidR="000A542C" w:rsidRPr="005372CA" w:rsidRDefault="000A542C" w:rsidP="00F54C4D">
            <w:pPr>
              <w:tabs>
                <w:tab w:val="left" w:pos="4468"/>
                <w:tab w:val="left" w:pos="5643"/>
                <w:tab w:val="left" w:pos="9747"/>
              </w:tabs>
              <w:jc w:val="both"/>
              <w:rPr>
                <w:rFonts w:ascii="Arial" w:hAnsi="Arial" w:cs="Arial"/>
                <w:lang w:val="nl-BE"/>
              </w:rPr>
            </w:pPr>
            <w:r w:rsidRPr="000350A3">
              <w:rPr>
                <w:rFonts w:ascii="Arial" w:hAnsi="Arial" w:cs="Arial"/>
                <w:lang w:val="nl-NL"/>
              </w:rPr>
              <w:t>1° het doel van de toegang is het verstrekken van gezondheidszorg;</w:t>
            </w:r>
          </w:p>
        </w:tc>
        <w:tc>
          <w:tcPr>
            <w:tcW w:w="5255" w:type="dxa"/>
            <w:tcBorders>
              <w:top w:val="nil"/>
              <w:left w:val="single" w:sz="4" w:space="0" w:color="auto"/>
              <w:bottom w:val="nil"/>
              <w:right w:val="nil"/>
            </w:tcBorders>
          </w:tcPr>
          <w:p w14:paraId="3B457144" w14:textId="77777777" w:rsidR="000A542C" w:rsidRPr="003D3A22" w:rsidRDefault="000A542C" w:rsidP="00F54C4D">
            <w:pPr>
              <w:tabs>
                <w:tab w:val="left" w:pos="4468"/>
                <w:tab w:val="left" w:pos="5643"/>
                <w:tab w:val="left" w:pos="9747"/>
              </w:tabs>
              <w:jc w:val="both"/>
              <w:rPr>
                <w:rFonts w:ascii="Arial" w:hAnsi="Arial" w:cs="Arial"/>
                <w:lang w:val="fr-FR"/>
              </w:rPr>
            </w:pPr>
            <w:r w:rsidRPr="003D3A22">
              <w:rPr>
                <w:rFonts w:ascii="Arial" w:hAnsi="Arial" w:cs="Arial"/>
                <w:lang w:val="fr-FR"/>
              </w:rPr>
              <w:t>1° la finalité de l'accès consiste à dispenser des soins de santé;</w:t>
            </w:r>
          </w:p>
        </w:tc>
      </w:tr>
      <w:tr w:rsidR="000A542C" w:rsidRPr="00C8357F" w14:paraId="2974F303" w14:textId="77777777" w:rsidTr="000A542C">
        <w:tblPrEx>
          <w:tblBorders>
            <w:top w:val="single" w:sz="4" w:space="0" w:color="auto"/>
            <w:left w:val="single" w:sz="4" w:space="0" w:color="auto"/>
            <w:bottom w:val="single" w:sz="4" w:space="0" w:color="auto"/>
            <w:right w:val="single" w:sz="4" w:space="0" w:color="auto"/>
            <w:insideH w:val="single" w:sz="4" w:space="0" w:color="auto"/>
          </w:tblBorders>
          <w:tblCellMar>
            <w:left w:w="108" w:type="dxa"/>
            <w:right w:w="108" w:type="dxa"/>
          </w:tblCellMar>
        </w:tblPrEx>
        <w:tc>
          <w:tcPr>
            <w:tcW w:w="5237" w:type="dxa"/>
            <w:tcBorders>
              <w:top w:val="nil"/>
              <w:left w:val="nil"/>
              <w:bottom w:val="nil"/>
              <w:right w:val="single" w:sz="4" w:space="0" w:color="auto"/>
            </w:tcBorders>
          </w:tcPr>
          <w:p w14:paraId="7C5C10BD" w14:textId="77777777" w:rsidR="000A542C" w:rsidRPr="005372CA" w:rsidRDefault="000A542C" w:rsidP="00F54C4D">
            <w:pPr>
              <w:tabs>
                <w:tab w:val="left" w:pos="4468"/>
                <w:tab w:val="left" w:pos="5643"/>
                <w:tab w:val="left" w:pos="9747"/>
              </w:tabs>
              <w:jc w:val="both"/>
              <w:rPr>
                <w:rFonts w:ascii="Arial" w:hAnsi="Arial" w:cs="Arial"/>
                <w:lang w:val="fr-FR"/>
              </w:rPr>
            </w:pPr>
          </w:p>
        </w:tc>
        <w:tc>
          <w:tcPr>
            <w:tcW w:w="5255" w:type="dxa"/>
            <w:tcBorders>
              <w:top w:val="nil"/>
              <w:left w:val="single" w:sz="4" w:space="0" w:color="auto"/>
              <w:bottom w:val="nil"/>
              <w:right w:val="nil"/>
            </w:tcBorders>
          </w:tcPr>
          <w:p w14:paraId="72FB3032" w14:textId="77777777" w:rsidR="000A542C" w:rsidRPr="005372CA" w:rsidRDefault="000A542C" w:rsidP="00F54C4D">
            <w:pPr>
              <w:tabs>
                <w:tab w:val="left" w:pos="4468"/>
                <w:tab w:val="left" w:pos="5643"/>
                <w:tab w:val="left" w:pos="9747"/>
              </w:tabs>
              <w:jc w:val="both"/>
              <w:rPr>
                <w:rFonts w:ascii="Arial" w:hAnsi="Arial" w:cs="Arial"/>
                <w:lang w:val="fr-FR"/>
              </w:rPr>
            </w:pPr>
          </w:p>
        </w:tc>
      </w:tr>
      <w:tr w:rsidR="000A542C" w:rsidRPr="00C8357F" w14:paraId="19EB29E7" w14:textId="77777777" w:rsidTr="000A542C">
        <w:tblPrEx>
          <w:tblBorders>
            <w:top w:val="single" w:sz="4" w:space="0" w:color="auto"/>
            <w:left w:val="single" w:sz="4" w:space="0" w:color="auto"/>
            <w:bottom w:val="single" w:sz="4" w:space="0" w:color="auto"/>
            <w:right w:val="single" w:sz="4" w:space="0" w:color="auto"/>
            <w:insideH w:val="single" w:sz="4" w:space="0" w:color="auto"/>
          </w:tblBorders>
          <w:tblCellMar>
            <w:left w:w="108" w:type="dxa"/>
            <w:right w:w="108" w:type="dxa"/>
          </w:tblCellMar>
        </w:tblPrEx>
        <w:tc>
          <w:tcPr>
            <w:tcW w:w="5237" w:type="dxa"/>
            <w:tcBorders>
              <w:top w:val="nil"/>
              <w:left w:val="nil"/>
              <w:bottom w:val="nil"/>
              <w:right w:val="single" w:sz="4" w:space="0" w:color="auto"/>
            </w:tcBorders>
          </w:tcPr>
          <w:p w14:paraId="069B95E1" w14:textId="77777777" w:rsidR="000A542C" w:rsidRPr="005372CA" w:rsidRDefault="000A542C" w:rsidP="00F54C4D">
            <w:pPr>
              <w:tabs>
                <w:tab w:val="left" w:pos="4468"/>
                <w:tab w:val="left" w:pos="5643"/>
                <w:tab w:val="left" w:pos="9747"/>
              </w:tabs>
              <w:jc w:val="both"/>
              <w:rPr>
                <w:rFonts w:ascii="Arial" w:hAnsi="Arial" w:cs="Arial"/>
                <w:lang w:val="nl-BE"/>
              </w:rPr>
            </w:pPr>
            <w:r w:rsidRPr="000350A3">
              <w:rPr>
                <w:rFonts w:ascii="Arial" w:hAnsi="Arial" w:cs="Arial"/>
                <w:lang w:val="nl-NL"/>
              </w:rPr>
              <w:t>2° de toegang is noodzakelijk voor de continuïteit en de kwaliteit van de verstrekte gezondheidszorg;</w:t>
            </w:r>
          </w:p>
        </w:tc>
        <w:tc>
          <w:tcPr>
            <w:tcW w:w="5255" w:type="dxa"/>
            <w:tcBorders>
              <w:top w:val="nil"/>
              <w:left w:val="single" w:sz="4" w:space="0" w:color="auto"/>
              <w:bottom w:val="nil"/>
              <w:right w:val="nil"/>
            </w:tcBorders>
          </w:tcPr>
          <w:p w14:paraId="19D19FC6" w14:textId="77777777" w:rsidR="000A542C" w:rsidRPr="003D3A22" w:rsidRDefault="000A542C" w:rsidP="00F54C4D">
            <w:pPr>
              <w:tabs>
                <w:tab w:val="left" w:pos="4468"/>
                <w:tab w:val="left" w:pos="5643"/>
                <w:tab w:val="left" w:pos="9747"/>
              </w:tabs>
              <w:jc w:val="both"/>
              <w:rPr>
                <w:rFonts w:ascii="Arial" w:hAnsi="Arial" w:cs="Arial"/>
                <w:lang w:val="fr-FR"/>
              </w:rPr>
            </w:pPr>
            <w:r w:rsidRPr="003D3A22">
              <w:rPr>
                <w:rFonts w:ascii="Arial" w:hAnsi="Arial" w:cs="Arial"/>
                <w:lang w:val="fr-FR"/>
              </w:rPr>
              <w:t>2° l'accès est nécessaire à la continuité et à la qualité des soins de santé dispensés;</w:t>
            </w:r>
          </w:p>
        </w:tc>
      </w:tr>
      <w:tr w:rsidR="000A542C" w:rsidRPr="00C8357F" w14:paraId="102D7BFC" w14:textId="77777777" w:rsidTr="000A542C">
        <w:tblPrEx>
          <w:tblBorders>
            <w:top w:val="single" w:sz="4" w:space="0" w:color="auto"/>
            <w:left w:val="single" w:sz="4" w:space="0" w:color="auto"/>
            <w:bottom w:val="single" w:sz="4" w:space="0" w:color="auto"/>
            <w:right w:val="single" w:sz="4" w:space="0" w:color="auto"/>
            <w:insideH w:val="single" w:sz="4" w:space="0" w:color="auto"/>
          </w:tblBorders>
          <w:tblCellMar>
            <w:left w:w="108" w:type="dxa"/>
            <w:right w:w="108" w:type="dxa"/>
          </w:tblCellMar>
        </w:tblPrEx>
        <w:tc>
          <w:tcPr>
            <w:tcW w:w="5237" w:type="dxa"/>
            <w:tcBorders>
              <w:top w:val="nil"/>
              <w:left w:val="nil"/>
              <w:bottom w:val="nil"/>
              <w:right w:val="single" w:sz="4" w:space="0" w:color="auto"/>
            </w:tcBorders>
          </w:tcPr>
          <w:p w14:paraId="6DB33485" w14:textId="77777777" w:rsidR="000A542C" w:rsidRPr="005372CA" w:rsidRDefault="000A542C" w:rsidP="00F54C4D">
            <w:pPr>
              <w:tabs>
                <w:tab w:val="left" w:pos="4468"/>
                <w:tab w:val="left" w:pos="5643"/>
                <w:tab w:val="left" w:pos="9747"/>
              </w:tabs>
              <w:jc w:val="both"/>
              <w:rPr>
                <w:rFonts w:ascii="Arial" w:hAnsi="Arial" w:cs="Arial"/>
                <w:lang w:val="fr-FR"/>
              </w:rPr>
            </w:pPr>
          </w:p>
        </w:tc>
        <w:tc>
          <w:tcPr>
            <w:tcW w:w="5255" w:type="dxa"/>
            <w:tcBorders>
              <w:top w:val="nil"/>
              <w:left w:val="single" w:sz="4" w:space="0" w:color="auto"/>
              <w:bottom w:val="nil"/>
              <w:right w:val="nil"/>
            </w:tcBorders>
          </w:tcPr>
          <w:p w14:paraId="0EF2B59A" w14:textId="77777777" w:rsidR="000A542C" w:rsidRPr="005372CA" w:rsidRDefault="000A542C" w:rsidP="00F54C4D">
            <w:pPr>
              <w:tabs>
                <w:tab w:val="left" w:pos="4468"/>
                <w:tab w:val="left" w:pos="5643"/>
                <w:tab w:val="left" w:pos="9747"/>
              </w:tabs>
              <w:jc w:val="both"/>
              <w:rPr>
                <w:rFonts w:ascii="Arial" w:hAnsi="Arial" w:cs="Arial"/>
                <w:lang w:val="fr-FR"/>
              </w:rPr>
            </w:pPr>
          </w:p>
        </w:tc>
      </w:tr>
      <w:tr w:rsidR="000A542C" w:rsidRPr="00C8357F" w14:paraId="172D440E" w14:textId="77777777" w:rsidTr="000A542C">
        <w:tblPrEx>
          <w:tblBorders>
            <w:top w:val="single" w:sz="4" w:space="0" w:color="auto"/>
            <w:left w:val="single" w:sz="4" w:space="0" w:color="auto"/>
            <w:bottom w:val="single" w:sz="4" w:space="0" w:color="auto"/>
            <w:right w:val="single" w:sz="4" w:space="0" w:color="auto"/>
            <w:insideH w:val="single" w:sz="4" w:space="0" w:color="auto"/>
          </w:tblBorders>
          <w:tblCellMar>
            <w:left w:w="108" w:type="dxa"/>
            <w:right w:w="108" w:type="dxa"/>
          </w:tblCellMar>
        </w:tblPrEx>
        <w:tc>
          <w:tcPr>
            <w:tcW w:w="5237" w:type="dxa"/>
            <w:tcBorders>
              <w:top w:val="nil"/>
              <w:left w:val="nil"/>
              <w:bottom w:val="nil"/>
              <w:right w:val="single" w:sz="4" w:space="0" w:color="auto"/>
            </w:tcBorders>
          </w:tcPr>
          <w:p w14:paraId="3BFA3E60" w14:textId="77777777" w:rsidR="000A542C" w:rsidRPr="005372CA" w:rsidRDefault="000A542C" w:rsidP="00F54C4D">
            <w:pPr>
              <w:tabs>
                <w:tab w:val="left" w:pos="4468"/>
                <w:tab w:val="left" w:pos="5643"/>
                <w:tab w:val="left" w:pos="9747"/>
              </w:tabs>
              <w:jc w:val="both"/>
              <w:rPr>
                <w:rFonts w:ascii="Arial" w:hAnsi="Arial" w:cs="Arial"/>
                <w:lang w:val="nl-BE"/>
              </w:rPr>
            </w:pPr>
            <w:r w:rsidRPr="000350A3">
              <w:rPr>
                <w:rFonts w:ascii="Arial" w:hAnsi="Arial" w:cs="Arial"/>
                <w:lang w:val="nl-NL"/>
              </w:rPr>
              <w:t>3° de toegang is beperkt tot de gegevens die nuttig en relevant zijn in het kader van de verstrekte gezondheidszorg.</w:t>
            </w:r>
          </w:p>
        </w:tc>
        <w:tc>
          <w:tcPr>
            <w:tcW w:w="5255" w:type="dxa"/>
            <w:tcBorders>
              <w:top w:val="nil"/>
              <w:left w:val="single" w:sz="4" w:space="0" w:color="auto"/>
              <w:bottom w:val="nil"/>
              <w:right w:val="nil"/>
            </w:tcBorders>
          </w:tcPr>
          <w:p w14:paraId="0A37BBD3" w14:textId="77777777" w:rsidR="000A542C" w:rsidRPr="003D3A22" w:rsidRDefault="000A542C" w:rsidP="00F54C4D">
            <w:pPr>
              <w:tabs>
                <w:tab w:val="left" w:pos="4468"/>
                <w:tab w:val="left" w:pos="5643"/>
                <w:tab w:val="left" w:pos="9747"/>
              </w:tabs>
              <w:jc w:val="both"/>
              <w:rPr>
                <w:rFonts w:ascii="Arial" w:hAnsi="Arial" w:cs="Arial"/>
                <w:lang w:val="fr-FR"/>
              </w:rPr>
            </w:pPr>
            <w:r w:rsidRPr="003D3A22">
              <w:rPr>
                <w:rFonts w:ascii="Arial" w:hAnsi="Arial" w:cs="Arial"/>
                <w:lang w:val="fr-FR"/>
              </w:rPr>
              <w:t>3° l'accès se limite aux données utiles et pertinentes dans le cadre de la prestation de soins de santé.</w:t>
            </w:r>
          </w:p>
        </w:tc>
      </w:tr>
      <w:tr w:rsidR="000A542C" w:rsidRPr="00C8357F" w14:paraId="5FC48127" w14:textId="77777777" w:rsidTr="000A542C">
        <w:tblPrEx>
          <w:tblBorders>
            <w:top w:val="single" w:sz="4" w:space="0" w:color="auto"/>
            <w:left w:val="single" w:sz="4" w:space="0" w:color="auto"/>
            <w:bottom w:val="single" w:sz="4" w:space="0" w:color="auto"/>
            <w:right w:val="single" w:sz="4" w:space="0" w:color="auto"/>
            <w:insideH w:val="single" w:sz="4" w:space="0" w:color="auto"/>
          </w:tblBorders>
          <w:tblCellMar>
            <w:left w:w="108" w:type="dxa"/>
            <w:right w:w="108" w:type="dxa"/>
          </w:tblCellMar>
        </w:tblPrEx>
        <w:tc>
          <w:tcPr>
            <w:tcW w:w="5237" w:type="dxa"/>
            <w:tcBorders>
              <w:top w:val="nil"/>
              <w:left w:val="nil"/>
              <w:bottom w:val="nil"/>
              <w:right w:val="single" w:sz="4" w:space="0" w:color="auto"/>
            </w:tcBorders>
          </w:tcPr>
          <w:p w14:paraId="3E987B9E" w14:textId="77777777" w:rsidR="000A542C" w:rsidRPr="005372CA" w:rsidRDefault="000A542C" w:rsidP="00F54C4D">
            <w:pPr>
              <w:tabs>
                <w:tab w:val="left" w:pos="4468"/>
                <w:tab w:val="left" w:pos="5643"/>
                <w:tab w:val="left" w:pos="9747"/>
              </w:tabs>
              <w:jc w:val="both"/>
              <w:rPr>
                <w:rFonts w:ascii="Arial" w:hAnsi="Arial" w:cs="Arial"/>
                <w:lang w:val="fr-FR"/>
              </w:rPr>
            </w:pPr>
          </w:p>
        </w:tc>
        <w:tc>
          <w:tcPr>
            <w:tcW w:w="5255" w:type="dxa"/>
            <w:tcBorders>
              <w:top w:val="nil"/>
              <w:left w:val="single" w:sz="4" w:space="0" w:color="auto"/>
              <w:bottom w:val="nil"/>
              <w:right w:val="nil"/>
            </w:tcBorders>
          </w:tcPr>
          <w:p w14:paraId="7ACB2E84" w14:textId="77777777" w:rsidR="000A542C" w:rsidRPr="005372CA" w:rsidRDefault="000A542C" w:rsidP="00F54C4D">
            <w:pPr>
              <w:tabs>
                <w:tab w:val="left" w:pos="4468"/>
                <w:tab w:val="left" w:pos="5643"/>
                <w:tab w:val="left" w:pos="9747"/>
              </w:tabs>
              <w:jc w:val="both"/>
              <w:rPr>
                <w:rFonts w:ascii="Arial" w:hAnsi="Arial" w:cs="Arial"/>
                <w:lang w:val="fr-FR"/>
              </w:rPr>
            </w:pPr>
          </w:p>
        </w:tc>
      </w:tr>
    </w:tbl>
    <w:p w14:paraId="415DC8F6" w14:textId="77777777" w:rsidR="000A542C" w:rsidRPr="000A542C" w:rsidRDefault="000A542C"/>
    <w:sectPr w:rsidR="000A542C" w:rsidRPr="000A542C" w:rsidSect="00C9139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42C"/>
    <w:rsid w:val="000A542C"/>
    <w:rsid w:val="000E3535"/>
    <w:rsid w:val="0017033D"/>
    <w:rsid w:val="00187386"/>
    <w:rsid w:val="002B6E13"/>
    <w:rsid w:val="002E2143"/>
    <w:rsid w:val="00311D10"/>
    <w:rsid w:val="00365C7F"/>
    <w:rsid w:val="003D3AF0"/>
    <w:rsid w:val="003D62CA"/>
    <w:rsid w:val="0041489B"/>
    <w:rsid w:val="00431B68"/>
    <w:rsid w:val="004B3A55"/>
    <w:rsid w:val="004C046E"/>
    <w:rsid w:val="004C7DCA"/>
    <w:rsid w:val="004E2920"/>
    <w:rsid w:val="004F4D5D"/>
    <w:rsid w:val="00504974"/>
    <w:rsid w:val="00566789"/>
    <w:rsid w:val="006003DA"/>
    <w:rsid w:val="006708C7"/>
    <w:rsid w:val="00673D30"/>
    <w:rsid w:val="006A603B"/>
    <w:rsid w:val="006E5A40"/>
    <w:rsid w:val="00744E29"/>
    <w:rsid w:val="007A36F6"/>
    <w:rsid w:val="007B3A4D"/>
    <w:rsid w:val="007E0013"/>
    <w:rsid w:val="008554B6"/>
    <w:rsid w:val="008E09DC"/>
    <w:rsid w:val="00900CBE"/>
    <w:rsid w:val="009439B9"/>
    <w:rsid w:val="009B1769"/>
    <w:rsid w:val="009B3C97"/>
    <w:rsid w:val="009B7723"/>
    <w:rsid w:val="00B001BF"/>
    <w:rsid w:val="00B00B9A"/>
    <w:rsid w:val="00B30C30"/>
    <w:rsid w:val="00B57765"/>
    <w:rsid w:val="00B80427"/>
    <w:rsid w:val="00C50248"/>
    <w:rsid w:val="00C86BEA"/>
    <w:rsid w:val="00C91394"/>
    <w:rsid w:val="00D3004A"/>
    <w:rsid w:val="00D37CEE"/>
    <w:rsid w:val="00D96764"/>
    <w:rsid w:val="00DD41F1"/>
    <w:rsid w:val="00E1009D"/>
    <w:rsid w:val="00E437D1"/>
    <w:rsid w:val="00EA54A2"/>
    <w:rsid w:val="00EA6505"/>
    <w:rsid w:val="00F278EA"/>
    <w:rsid w:val="00F35DA6"/>
    <w:rsid w:val="00F40A9C"/>
    <w:rsid w:val="00F567C1"/>
    <w:rsid w:val="00F973F8"/>
    <w:rsid w:val="00FF52FD"/>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A5AB2"/>
  <w15:chartTrackingRefBased/>
  <w15:docId w15:val="{DC5838AF-DB57-4846-805C-7CD2952B3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542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0A542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0A542C"/>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0A542C"/>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0A542C"/>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0A54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54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54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54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42C"/>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0A542C"/>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A542C"/>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0A542C"/>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0A542C"/>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0A54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54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54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542C"/>
    <w:rPr>
      <w:rFonts w:eastAsiaTheme="majorEastAsia" w:cstheme="majorBidi"/>
      <w:color w:val="272727" w:themeColor="text1" w:themeTint="D8"/>
    </w:rPr>
  </w:style>
  <w:style w:type="paragraph" w:styleId="Title">
    <w:name w:val="Title"/>
    <w:basedOn w:val="Normal"/>
    <w:next w:val="Normal"/>
    <w:link w:val="TitleChar"/>
    <w:uiPriority w:val="10"/>
    <w:qFormat/>
    <w:rsid w:val="000A54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54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54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54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542C"/>
    <w:pPr>
      <w:spacing w:before="160"/>
      <w:jc w:val="center"/>
    </w:pPr>
    <w:rPr>
      <w:i/>
      <w:iCs/>
      <w:color w:val="404040" w:themeColor="text1" w:themeTint="BF"/>
    </w:rPr>
  </w:style>
  <w:style w:type="character" w:customStyle="1" w:styleId="QuoteChar">
    <w:name w:val="Quote Char"/>
    <w:basedOn w:val="DefaultParagraphFont"/>
    <w:link w:val="Quote"/>
    <w:uiPriority w:val="29"/>
    <w:rsid w:val="000A542C"/>
    <w:rPr>
      <w:i/>
      <w:iCs/>
      <w:color w:val="404040" w:themeColor="text1" w:themeTint="BF"/>
    </w:rPr>
  </w:style>
  <w:style w:type="paragraph" w:styleId="ListParagraph">
    <w:name w:val="List Paragraph"/>
    <w:basedOn w:val="Normal"/>
    <w:uiPriority w:val="34"/>
    <w:qFormat/>
    <w:rsid w:val="000A542C"/>
    <w:pPr>
      <w:ind w:left="720"/>
      <w:contextualSpacing/>
    </w:pPr>
  </w:style>
  <w:style w:type="character" w:styleId="IntenseEmphasis">
    <w:name w:val="Intense Emphasis"/>
    <w:basedOn w:val="DefaultParagraphFont"/>
    <w:uiPriority w:val="21"/>
    <w:qFormat/>
    <w:rsid w:val="000A542C"/>
    <w:rPr>
      <w:i/>
      <w:iCs/>
      <w:color w:val="365F91" w:themeColor="accent1" w:themeShade="BF"/>
    </w:rPr>
  </w:style>
  <w:style w:type="paragraph" w:styleId="IntenseQuote">
    <w:name w:val="Intense Quote"/>
    <w:basedOn w:val="Normal"/>
    <w:next w:val="Normal"/>
    <w:link w:val="IntenseQuoteChar"/>
    <w:uiPriority w:val="30"/>
    <w:qFormat/>
    <w:rsid w:val="000A542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A542C"/>
    <w:rPr>
      <w:i/>
      <w:iCs/>
      <w:color w:val="365F91" w:themeColor="accent1" w:themeShade="BF"/>
    </w:rPr>
  </w:style>
  <w:style w:type="character" w:styleId="IntenseReference">
    <w:name w:val="Intense Reference"/>
    <w:basedOn w:val="DefaultParagraphFont"/>
    <w:uiPriority w:val="32"/>
    <w:qFormat/>
    <w:rsid w:val="000A542C"/>
    <w:rPr>
      <w:b/>
      <w:bCs/>
      <w:smallCaps/>
      <w:color w:val="365F91" w:themeColor="accent1" w:themeShade="BF"/>
      <w:spacing w:val="5"/>
    </w:rPr>
  </w:style>
  <w:style w:type="paragraph" w:styleId="CommentText">
    <w:name w:val="annotation text"/>
    <w:basedOn w:val="Normal"/>
    <w:link w:val="CommentTextChar"/>
    <w:uiPriority w:val="99"/>
    <w:unhideWhenUsed/>
    <w:rsid w:val="000A542C"/>
    <w:pPr>
      <w:spacing w:line="240" w:lineRule="auto"/>
    </w:pPr>
    <w:rPr>
      <w:sz w:val="20"/>
      <w:szCs w:val="20"/>
    </w:rPr>
  </w:style>
  <w:style w:type="character" w:customStyle="1" w:styleId="CommentTextChar">
    <w:name w:val="Comment Text Char"/>
    <w:basedOn w:val="DefaultParagraphFont"/>
    <w:link w:val="CommentText"/>
    <w:uiPriority w:val="99"/>
    <w:rsid w:val="000A542C"/>
    <w:rPr>
      <w:sz w:val="20"/>
      <w:szCs w:val="20"/>
    </w:rPr>
  </w:style>
  <w:style w:type="table" w:styleId="TableGrid">
    <w:name w:val="Table Grid"/>
    <w:basedOn w:val="TableNormal"/>
    <w:uiPriority w:val="59"/>
    <w:rsid w:val="000A542C"/>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0A542C"/>
    <w:rPr>
      <w:sz w:val="16"/>
      <w:szCs w:val="16"/>
    </w:rPr>
  </w:style>
  <w:style w:type="paragraph" w:styleId="Revision">
    <w:name w:val="Revision"/>
    <w:hidden/>
    <w:uiPriority w:val="99"/>
    <w:semiHidden/>
    <w:rsid w:val="00365C7F"/>
    <w:pPr>
      <w:spacing w:after="0" w:line="240" w:lineRule="auto"/>
    </w:pPr>
  </w:style>
  <w:style w:type="character" w:styleId="Hyperlink">
    <w:name w:val="Hyperlink"/>
    <w:basedOn w:val="DefaultParagraphFont"/>
    <w:uiPriority w:val="99"/>
    <w:unhideWhenUsed/>
    <w:rsid w:val="00B57765"/>
    <w:rPr>
      <w:color w:val="0000FF" w:themeColor="hyperlink"/>
      <w:u w:val="single"/>
    </w:rPr>
  </w:style>
  <w:style w:type="character" w:styleId="UnresolvedMention">
    <w:name w:val="Unresolved Mention"/>
    <w:basedOn w:val="DefaultParagraphFont"/>
    <w:uiPriority w:val="99"/>
    <w:semiHidden/>
    <w:unhideWhenUsed/>
    <w:rsid w:val="00B577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1737</Words>
  <Characters>9906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RIZIV-INAMI</Company>
  <LinksUpToDate>false</LinksUpToDate>
  <CharactersWithSpaces>11620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Marielle Burnay (RIZIV-INAMI)</dc:creator>
  <cp:keywords/>
  <dc:description/>
  <cp:lastModifiedBy>Peter Maes</cp:lastModifiedBy>
  <cp:revision>2</cp:revision>
  <dcterms:created xsi:type="dcterms:W3CDTF">2026-09-21T12:32:00Z</dcterms:created>
  <dcterms:modified xsi:type="dcterms:W3CDTF">2026-09-21T12:32:00Z</dcterms:modified>
</cp:coreProperties>
</file>